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4C" w:rsidRDefault="000B5E7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Žiadosť</w:t>
      </w:r>
    </w:p>
    <w:p w:rsidR="00C7014C" w:rsidRDefault="000B5E7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o poskytnutie príspevku na dochádzku za prácou</w:t>
      </w:r>
    </w:p>
    <w:p w:rsidR="00C7014C" w:rsidRDefault="000B5E7C">
      <w:pPr>
        <w:spacing w:before="240" w:after="240"/>
        <w:jc w:val="center"/>
      </w:pPr>
      <w:r>
        <w:t>podľa § 53 zákona č. 5/2004 Z. z. o službách zamestnanosti a o zmene a doplnení niektorých zákonov v znení neskorších predpisov</w:t>
      </w:r>
    </w:p>
    <w:p w:rsidR="00C7014C" w:rsidRDefault="00C7014C">
      <w:pPr>
        <w:jc w:val="both"/>
        <w:rPr>
          <w:bCs/>
        </w:rPr>
      </w:pPr>
    </w:p>
    <w:p w:rsidR="00C7014C" w:rsidRDefault="000B5E7C">
      <w:pPr>
        <w:jc w:val="both"/>
      </w:pPr>
      <w:r>
        <w:t>Meno a priezvisko: .................................................................. Titul: ........................................</w:t>
      </w:r>
    </w:p>
    <w:p w:rsidR="00C7014C" w:rsidRDefault="00C7014C">
      <w:pPr>
        <w:jc w:val="both"/>
      </w:pPr>
    </w:p>
    <w:p w:rsidR="00C7014C" w:rsidRDefault="000B5E7C">
      <w:pPr>
        <w:jc w:val="both"/>
      </w:pPr>
      <w:r>
        <w:t>Rodné číslo: .............................................</w:t>
      </w:r>
    </w:p>
    <w:p w:rsidR="00C7014C" w:rsidRDefault="00C7014C">
      <w:pPr>
        <w:jc w:val="both"/>
      </w:pPr>
    </w:p>
    <w:p w:rsidR="00C7014C" w:rsidRDefault="000B5E7C">
      <w:pPr>
        <w:jc w:val="both"/>
      </w:pPr>
      <w:r>
        <w:t>Adresa trvalého/obvyklého</w:t>
      </w:r>
      <w:r>
        <w:rPr>
          <w:rStyle w:val="Odkaznapoznmkupodiarou"/>
        </w:rPr>
        <w:footnoteReference w:id="1"/>
      </w:r>
      <w:r>
        <w:t>/prechodného</w:t>
      </w:r>
      <w:r>
        <w:rPr>
          <w:rStyle w:val="Odkaznapoznmkupodiarou"/>
          <w:b/>
          <w:bCs/>
        </w:rPr>
        <w:footnoteReference w:customMarkFollows="1" w:id="2"/>
        <w:sym w:font="Symbol" w:char="F02A"/>
      </w:r>
      <w:r>
        <w:t xml:space="preserve"> pobytu:</w:t>
      </w:r>
    </w:p>
    <w:p w:rsidR="00C7014C" w:rsidRDefault="00C7014C">
      <w:pPr>
        <w:jc w:val="both"/>
      </w:pPr>
    </w:p>
    <w:p w:rsidR="00C7014C" w:rsidRDefault="000B5E7C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C7014C" w:rsidRDefault="00C7014C">
      <w:pPr>
        <w:jc w:val="both"/>
      </w:pPr>
    </w:p>
    <w:p w:rsidR="00C7014C" w:rsidRDefault="000B5E7C">
      <w:pPr>
        <w:jc w:val="both"/>
      </w:pPr>
      <w:r>
        <w:t>Telefonický kontakt: ................................ E-mailová adresa: ....................................................</w:t>
      </w:r>
    </w:p>
    <w:p w:rsidR="00C7014C" w:rsidRDefault="00C7014C">
      <w:pPr>
        <w:pStyle w:val="Podtitul"/>
        <w:jc w:val="both"/>
        <w:rPr>
          <w:i w:val="0"/>
        </w:rPr>
      </w:pPr>
    </w:p>
    <w:p w:rsidR="00C7014C" w:rsidRDefault="000B5E7C">
      <w:pPr>
        <w:pStyle w:val="Podtitul"/>
        <w:jc w:val="both"/>
        <w:rPr>
          <w:i w:val="0"/>
          <w:iCs w:val="0"/>
        </w:rPr>
      </w:pPr>
      <w:r>
        <w:rPr>
          <w:i w:val="0"/>
          <w:iCs w:val="0"/>
        </w:rPr>
        <w:t>Žiadam o poskytnutie príspevku na dochádzku za prácou:</w:t>
      </w:r>
    </w:p>
    <w:p w:rsidR="00C7014C" w:rsidRDefault="00C7014C">
      <w:pPr>
        <w:pStyle w:val="Podtitul"/>
        <w:jc w:val="both"/>
        <w:rPr>
          <w:i w:val="0"/>
          <w:iCs w:val="0"/>
        </w:rPr>
      </w:pPr>
    </w:p>
    <w:p w:rsidR="00C7014C" w:rsidRDefault="000B5E7C">
      <w:pPr>
        <w:spacing w:after="120"/>
        <w:jc w:val="both"/>
        <w:rPr>
          <w:bCs/>
        </w:rPr>
      </w:pPr>
      <w:r>
        <w:rPr>
          <w:rFonts w:ascii="MS Gothic" w:eastAsia="MS Gothic" w:hAnsi="MS Gothic" w:hint="eastAsia"/>
          <w:color w:val="000000"/>
        </w:rPr>
        <w:t>☐</w:t>
      </w:r>
      <w:r>
        <w:rPr>
          <w:rStyle w:val="Odkaznapoznmkupodiarou"/>
          <w:rFonts w:ascii="MS Gothic" w:eastAsia="MS Gothic" w:hAnsi="MS Gothic" w:hint="eastAsia"/>
          <w:color w:val="000000"/>
        </w:rPr>
        <w:t>*</w:t>
      </w:r>
      <w:r>
        <w:rPr>
          <w:rFonts w:ascii="MS Gothic" w:eastAsia="MS Gothic" w:hAnsi="MS Gothic" w:hint="eastAsia"/>
          <w:color w:val="000000"/>
        </w:rPr>
        <w:tab/>
      </w:r>
      <w:r>
        <w:t xml:space="preserve">poštovou poukážkou </w:t>
      </w:r>
      <w:r>
        <w:rPr>
          <w:i/>
          <w:iCs/>
          <w:sz w:val="20"/>
          <w:szCs w:val="20"/>
        </w:rPr>
        <w:t>(na vyššie uvedenú adresu)</w:t>
      </w:r>
      <w:r>
        <w:rPr>
          <w:bCs/>
        </w:rPr>
        <w:t xml:space="preserve">, </w:t>
      </w:r>
    </w:p>
    <w:p w:rsidR="00C7014C" w:rsidRDefault="000B5E7C">
      <w:pPr>
        <w:spacing w:after="120"/>
        <w:jc w:val="both"/>
      </w:pPr>
      <w:r>
        <w:rPr>
          <w:rFonts w:ascii="MS Gothic" w:eastAsia="MS Gothic" w:hAnsi="MS Gothic" w:hint="eastAsia"/>
          <w:color w:val="000000"/>
        </w:rPr>
        <w:t>☐</w:t>
      </w:r>
      <w:r>
        <w:rPr>
          <w:rStyle w:val="Odkaznapoznmkupodiarou"/>
          <w:rFonts w:ascii="MS Gothic" w:eastAsia="MS Gothic" w:hAnsi="MS Gothic" w:hint="eastAsia"/>
          <w:color w:val="000000"/>
        </w:rPr>
        <w:t>*</w:t>
      </w:r>
      <w:r>
        <w:rPr>
          <w:rFonts w:ascii="MS Gothic" w:eastAsia="MS Gothic" w:hAnsi="MS Gothic" w:hint="eastAsia"/>
          <w:color w:val="000000"/>
        </w:rPr>
        <w:tab/>
      </w:r>
      <w:r>
        <w:t>bezhotovostným prevodom na účet v banke</w:t>
      </w:r>
    </w:p>
    <w:p w:rsidR="00C7014C" w:rsidRDefault="00C7014C">
      <w:pPr>
        <w:pStyle w:val="Zkladntext3"/>
        <w:ind w:left="360"/>
        <w:rPr>
          <w:szCs w:val="20"/>
        </w:rPr>
      </w:pPr>
    </w:p>
    <w:p w:rsidR="00C7014C" w:rsidRDefault="000B5E7C">
      <w:pPr>
        <w:pStyle w:val="Zkladntext3"/>
      </w:pPr>
      <w:r>
        <w:t>IBAN: .............................................................................</w:t>
      </w:r>
    </w:p>
    <w:p w:rsidR="00C7014C" w:rsidRDefault="00C7014C">
      <w:pPr>
        <w:pStyle w:val="Podtitul"/>
        <w:jc w:val="both"/>
      </w:pPr>
    </w:p>
    <w:p w:rsidR="00C7014C" w:rsidRDefault="000B5E7C">
      <w:pPr>
        <w:spacing w:line="288" w:lineRule="auto"/>
        <w:jc w:val="both"/>
      </w:pPr>
      <w:r>
        <w:t xml:space="preserve">Žiadosť o poskytnutie príspevku na dochádzku za prácou si podávam </w:t>
      </w:r>
      <w:r>
        <w:rPr>
          <w:b/>
          <w:bCs/>
        </w:rPr>
        <w:t xml:space="preserve">z dôvodu vzniku pracovného pomeru alebo obdobného pracovného vzťahu </w:t>
      </w:r>
      <w:r>
        <w:rPr>
          <w:bCs/>
        </w:rPr>
        <w:t>okrem pracovnoprávneho vzťahu založeného dohodami o prácach vykonávaných mimo pracovného pomeru. Pracovný pomer mi vznikol</w:t>
      </w:r>
      <w:r>
        <w:t xml:space="preserve"> dňa .............................</w:t>
      </w:r>
    </w:p>
    <w:p w:rsidR="00C7014C" w:rsidRDefault="00C7014C">
      <w:pPr>
        <w:spacing w:line="288" w:lineRule="auto"/>
        <w:jc w:val="both"/>
      </w:pPr>
    </w:p>
    <w:p w:rsidR="00C7014C" w:rsidRDefault="000B5E7C">
      <w:pPr>
        <w:spacing w:line="288" w:lineRule="auto"/>
        <w:jc w:val="both"/>
        <w:rPr>
          <w:i/>
          <w:sz w:val="20"/>
          <w:szCs w:val="20"/>
        </w:rPr>
      </w:pPr>
      <w:r>
        <w:t>Príspevok na dochádzku za prácou si uplatňujem z miesta trvalého/obvyklého/prechodného pobytu</w:t>
      </w:r>
      <w:r>
        <w:rPr>
          <w:rStyle w:val="Odkaznapoznmkupodiarou"/>
          <w:b/>
          <w:bCs/>
        </w:rPr>
        <w:t xml:space="preserve"> </w:t>
      </w:r>
      <w:r>
        <w:rPr>
          <w:rStyle w:val="Odkaznapoznmkupodiarou"/>
          <w:b/>
          <w:bCs/>
        </w:rPr>
        <w:footnoteReference w:customMarkFollows="1" w:id="3"/>
        <w:sym w:font="Symbol" w:char="F02A"/>
      </w:r>
      <w:r>
        <w:t xml:space="preserve"> do miesta výkonu zamestnania </w:t>
      </w:r>
      <w:r>
        <w:rPr>
          <w:i/>
          <w:sz w:val="20"/>
          <w:szCs w:val="20"/>
        </w:rPr>
        <w:t>(presná adresa)</w:t>
      </w:r>
      <w:r>
        <w:rPr>
          <w:i/>
        </w:rPr>
        <w:t xml:space="preserve"> </w:t>
      </w:r>
    </w:p>
    <w:p w:rsidR="00C7014C" w:rsidRPr="00422A86" w:rsidRDefault="000B5E7C" w:rsidP="00422A86">
      <w:pPr>
        <w:spacing w:line="288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7014C" w:rsidRDefault="00C7014C">
      <w:pPr>
        <w:autoSpaceDE w:val="0"/>
        <w:autoSpaceDN w:val="0"/>
        <w:adjustRightInd w:val="0"/>
        <w:spacing w:line="264" w:lineRule="auto"/>
        <w:jc w:val="both"/>
      </w:pPr>
    </w:p>
    <w:p w:rsidR="00C7014C" w:rsidRDefault="000B5E7C">
      <w:pPr>
        <w:autoSpaceDE w:val="0"/>
        <w:autoSpaceDN w:val="0"/>
        <w:adjustRightInd w:val="0"/>
        <w:spacing w:line="264" w:lineRule="auto"/>
        <w:jc w:val="both"/>
      </w:pPr>
      <w:r>
        <w:t>Vyhlasujem, že všetky údaje uvedené v tejto žiadosti a jej prílohách sú pravdivé a v prípade uvedenia nepravdivých údajov som si vedomý(á) právnych následkov podľa § 21 ods. 1 písm. f) zákona č. 372/1990 Zb. o priestupkoch v znení neskorší</w:t>
      </w:r>
      <w:r w:rsidR="007A789B">
        <w:t xml:space="preserve">ch predpisov a § 221, § 225, </w:t>
      </w:r>
      <w:r>
        <w:t>§ 261 zákona č. 300/2005 Z. z. Trestného zákona v znení neskorších predpisov.</w:t>
      </w:r>
    </w:p>
    <w:p w:rsidR="00C7014C" w:rsidRDefault="00C7014C">
      <w:pPr>
        <w:autoSpaceDE w:val="0"/>
        <w:autoSpaceDN w:val="0"/>
        <w:adjustRightInd w:val="0"/>
        <w:spacing w:line="264" w:lineRule="auto"/>
        <w:ind w:firstLine="550"/>
        <w:jc w:val="both"/>
        <w:rPr>
          <w:color w:val="000000"/>
        </w:rPr>
      </w:pPr>
    </w:p>
    <w:p w:rsidR="00C7014C" w:rsidRDefault="000B5E7C"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18"/>
          <w:szCs w:val="18"/>
        </w:rPr>
      </w:pPr>
      <w:r>
        <w:rPr>
          <w:color w:val="000000"/>
        </w:rPr>
        <w:lastRenderedPageBreak/>
        <w:t>Svojím podpisom potvrdzujem, že beriem na vedomie, že v prípade preukázania nepravdivých údajov uvedených v tejto žiadosti a jej prílohách je poskytovateľ príspevku na dochádzku za prácou (úrad práce, sociálnych vecí a rodiny) povinný odo mňa požadovať vrátenie poskytnutého finančného príspevku v zmysle § 31 ods. 1 písm. g) zákona č. 523/2004 Z. z.          o rozpočtových pravidlách verejnej správy a o zmene a doplnení niektorých zákonov v znení neskorších predpisov s následnou sankciou podľa § 31 ods. 6 citovaného zákona.</w:t>
      </w:r>
    </w:p>
    <w:p w:rsidR="00C7014C" w:rsidRDefault="00C7014C">
      <w:pPr>
        <w:spacing w:line="264" w:lineRule="auto"/>
        <w:jc w:val="both"/>
        <w:rPr>
          <w:b/>
        </w:rPr>
      </w:pPr>
    </w:p>
    <w:p w:rsidR="00C7014C" w:rsidRDefault="000B5E7C">
      <w:pPr>
        <w:spacing w:line="264" w:lineRule="auto"/>
        <w:jc w:val="both"/>
        <w:rPr>
          <w:b/>
        </w:rPr>
      </w:pPr>
      <w:r>
        <w:rPr>
          <w:b/>
        </w:rPr>
        <w:t xml:space="preserve">Úrad </w:t>
      </w:r>
      <w:r>
        <w:t>práce, sociálnych vecí a</w:t>
      </w:r>
      <w:r w:rsidR="00A52D90">
        <w:t> </w:t>
      </w:r>
      <w:r>
        <w:t>rodiny</w:t>
      </w:r>
      <w:r w:rsidR="00A52D90">
        <w:t xml:space="preserve"> poskytuje</w:t>
      </w:r>
      <w:r>
        <w:t xml:space="preserve"> </w:t>
      </w:r>
      <w:r>
        <w:rPr>
          <w:b/>
        </w:rPr>
        <w:t xml:space="preserve">mesačne príspevok na dochádzku za prácou </w:t>
      </w:r>
      <w:r>
        <w:t xml:space="preserve">na </w:t>
      </w:r>
      <w:r>
        <w:rPr>
          <w:iCs/>
        </w:rPr>
        <w:t>úhradu časti cestovných výdavkov na dochádzku</w:t>
      </w:r>
      <w:r>
        <w:rPr>
          <w:b/>
          <w:iCs/>
        </w:rPr>
        <w:t xml:space="preserve"> z miesta trvalého/obvyklého pobytu alebo z miesta prechodného pobytu </w:t>
      </w:r>
      <w:r>
        <w:rPr>
          <w:i/>
          <w:iCs/>
        </w:rPr>
        <w:t>(relevantným pobytom pre poskytnutie príspevku na dochádzku za prácou, je pobyt ktorý si občan uplatnil na účel vedenia v evidencii uchádzačov o zamestnanie. V prípade, ak bol klient evidovaný v evidencii uchádzačov o zamestnanie na základe obvyklého pobytu, príspevok si môže žiadať z obvyklého pobytu, ktorý sa na účely poskytnutia príspevku na dochádzku za prácou považuje za trvalý pobyt)</w:t>
      </w:r>
      <w:r>
        <w:rPr>
          <w:b/>
          <w:iCs/>
        </w:rPr>
        <w:t xml:space="preserve"> do miesta výkonu zamestnania uvedeného v pracovnej zmluve</w:t>
      </w:r>
      <w:r>
        <w:rPr>
          <w:iCs/>
        </w:rPr>
        <w:t xml:space="preserve"> a späť</w:t>
      </w:r>
      <w:r>
        <w:t xml:space="preserve"> </w:t>
      </w:r>
      <w:r>
        <w:rPr>
          <w:b/>
        </w:rPr>
        <w:t>zamestnancovi.</w:t>
      </w:r>
    </w:p>
    <w:p w:rsidR="00C7014C" w:rsidRDefault="00C7014C">
      <w:pPr>
        <w:pStyle w:val="Odsekzoznamu"/>
        <w:spacing w:line="264" w:lineRule="auto"/>
        <w:ind w:left="0"/>
        <w:jc w:val="both"/>
        <w:rPr>
          <w:sz w:val="24"/>
          <w:szCs w:val="24"/>
        </w:rPr>
      </w:pPr>
    </w:p>
    <w:p w:rsidR="00C7014C" w:rsidRDefault="000B5E7C">
      <w:pPr>
        <w:spacing w:after="60" w:line="264" w:lineRule="auto"/>
        <w:jc w:val="both"/>
      </w:pPr>
      <w:r>
        <w:rPr>
          <w:b/>
          <w:bCs/>
          <w:iCs/>
          <w:u w:val="single"/>
        </w:rPr>
        <w:t>Oprávneným žiadateľom</w:t>
      </w:r>
      <w:r>
        <w:t xml:space="preserve"> je zamestnanec, ktorý:</w:t>
      </w:r>
    </w:p>
    <w:p w:rsidR="00C7014C" w:rsidRDefault="000B5E7C">
      <w:pPr>
        <w:pStyle w:val="Odsekzoznamu"/>
        <w:numPr>
          <w:ilvl w:val="0"/>
          <w:numId w:val="2"/>
        </w:numPr>
        <w:tabs>
          <w:tab w:val="clear" w:pos="3447"/>
          <w:tab w:val="num" w:pos="284"/>
        </w:tabs>
        <w:spacing w:line="264" w:lineRule="auto"/>
        <w:ind w:left="357" w:hanging="357"/>
        <w:jc w:val="both"/>
        <w:rPr>
          <w:rStyle w:val="Siln"/>
          <w:b w:val="0"/>
          <w:bCs w:val="0"/>
          <w:sz w:val="24"/>
          <w:szCs w:val="24"/>
        </w:rPr>
      </w:pPr>
      <w:r>
        <w:rPr>
          <w:sz w:val="24"/>
          <w:szCs w:val="24"/>
        </w:rPr>
        <w:tab/>
        <w:t xml:space="preserve">bol uchádzačom o zamestnanie vedeným v evidencii uchádzačov o zamestnanie </w:t>
      </w:r>
      <w:r>
        <w:rPr>
          <w:b/>
          <w:bCs/>
          <w:sz w:val="24"/>
          <w:szCs w:val="24"/>
        </w:rPr>
        <w:t>najmenej tri mesiace</w:t>
      </w:r>
      <w:r>
        <w:rPr>
          <w:sz w:val="24"/>
          <w:szCs w:val="24"/>
        </w:rPr>
        <w:t>,</w:t>
      </w:r>
    </w:p>
    <w:p w:rsidR="00C7014C" w:rsidRDefault="000B5E7C">
      <w:pPr>
        <w:pStyle w:val="Odsekzoznamu"/>
        <w:numPr>
          <w:ilvl w:val="0"/>
          <w:numId w:val="2"/>
        </w:numPr>
        <w:tabs>
          <w:tab w:val="clear" w:pos="3447"/>
          <w:tab w:val="num" w:pos="284"/>
        </w:tabs>
        <w:spacing w:line="264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bol vyradený z evidencie uchádzačov o zamestnanie z dôvodu </w:t>
      </w:r>
      <w:r>
        <w:rPr>
          <w:b/>
          <w:bCs/>
          <w:sz w:val="24"/>
          <w:szCs w:val="24"/>
        </w:rPr>
        <w:t>vzniku pracovného pomeru alebo obdobného pracovného vzťahu okrem pracovnoprávneho vzťahu založeného dohodami o prácach vykonávaných mimo pracovného pomeru</w:t>
      </w:r>
      <w:r>
        <w:rPr>
          <w:sz w:val="24"/>
          <w:szCs w:val="24"/>
        </w:rPr>
        <w:t xml:space="preserve"> (dohoda o vykonaní práce, dohoda o pracovnej činnosti, dohoda o brigádnickej práci študentov)</w:t>
      </w:r>
      <w:r>
        <w:rPr>
          <w:sz w:val="24"/>
          <w:szCs w:val="24"/>
          <w:lang w:eastAsia="cs-CZ"/>
        </w:rPr>
        <w:t>.</w:t>
      </w:r>
    </w:p>
    <w:p w:rsidR="00C7014C" w:rsidRDefault="00C7014C">
      <w:pPr>
        <w:spacing w:after="60" w:line="264" w:lineRule="auto"/>
        <w:jc w:val="both"/>
        <w:rPr>
          <w:b/>
          <w:bCs/>
          <w:iCs/>
          <w:u w:val="single"/>
        </w:rPr>
      </w:pPr>
    </w:p>
    <w:p w:rsidR="00C7014C" w:rsidRDefault="000B5E7C">
      <w:pPr>
        <w:spacing w:after="60" w:line="264" w:lineRule="auto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Hmotnoprávne podmienky nevyhnutné pre vznik nároku na poskytnutie príspevku na dochádzku za prácou:</w:t>
      </w:r>
    </w:p>
    <w:p w:rsidR="00C7014C" w:rsidRDefault="000B5E7C">
      <w:pPr>
        <w:numPr>
          <w:ilvl w:val="0"/>
          <w:numId w:val="1"/>
        </w:numPr>
        <w:spacing w:line="264" w:lineRule="auto"/>
        <w:jc w:val="both"/>
      </w:pPr>
      <w:r>
        <w:rPr>
          <w:b/>
        </w:rPr>
        <w:t>vyradenie sa z evidencie</w:t>
      </w:r>
      <w:r>
        <w:t xml:space="preserve"> uchádzačov o zamestnanie </w:t>
      </w:r>
      <w:r>
        <w:rPr>
          <w:b/>
        </w:rPr>
        <w:t>z dôvodu vzniku pracovného pomeru</w:t>
      </w:r>
      <w:r>
        <w:t xml:space="preserve"> alebo obdobného pracovného vzťahu, </w:t>
      </w:r>
    </w:p>
    <w:p w:rsidR="00C7014C" w:rsidRDefault="000B5E7C">
      <w:pPr>
        <w:numPr>
          <w:ilvl w:val="0"/>
          <w:numId w:val="1"/>
        </w:numPr>
        <w:spacing w:line="264" w:lineRule="auto"/>
        <w:jc w:val="both"/>
      </w:pPr>
      <w:r>
        <w:rPr>
          <w:b/>
        </w:rPr>
        <w:t>predloženie písomnej žiadosti</w:t>
      </w:r>
      <w:r>
        <w:t xml:space="preserve"> o poskytnutie príspevku na dochádzku za prácou, v lehote  </w:t>
      </w:r>
      <w:r>
        <w:rPr>
          <w:b/>
          <w:u w:val="single"/>
        </w:rPr>
        <w:t>najneskôr do jedného mesiaca od nástupu do zamestnania</w:t>
      </w:r>
      <w:r>
        <w:rPr>
          <w:b/>
        </w:rPr>
        <w:t xml:space="preserve"> </w:t>
      </w:r>
      <w:r>
        <w:t xml:space="preserve">na úrade práce, sociálnych vecí a rodiny, v ktorého evidencii uchádzačov o zamestnanie bol zamestnanec vedený. K žiadosti o poskytnutie príspevku na dochádzku za prácou je potrebné priložiť </w:t>
      </w:r>
      <w:r>
        <w:rPr>
          <w:b/>
        </w:rPr>
        <w:t xml:space="preserve">kópiu pracovnej zmluvy a potvrdenie zamestnávateľa preukazujúce miesto výkonu zamestnania </w:t>
      </w:r>
      <w:r>
        <w:t>(predkladá sa v prípade, ak je miesto výkonu zamestnania iné ako miesto výkonu zamestnania uvedené v pracovnej zmluve)</w:t>
      </w:r>
      <w:r>
        <w:rPr>
          <w:lang w:eastAsia="cs-CZ"/>
        </w:rPr>
        <w:t>. Formulár potvrdenia zamestnávateľa preukazujúce miesto výkonu zamestnania</w:t>
      </w:r>
      <w:r>
        <w:t xml:space="preserve"> </w:t>
      </w:r>
      <w:r>
        <w:rPr>
          <w:lang w:eastAsia="cs-CZ"/>
        </w:rPr>
        <w:t xml:space="preserve">je zverejnený na webovej stránke </w:t>
      </w:r>
      <w:hyperlink r:id="rId8" w:history="1">
        <w:r>
          <w:rPr>
            <w:rStyle w:val="Hypertextovprepojenie"/>
            <w:lang w:eastAsia="cs-CZ"/>
          </w:rPr>
          <w:t>www.upsvr.gov.sk</w:t>
        </w:r>
      </w:hyperlink>
      <w:r>
        <w:t>.</w:t>
      </w:r>
    </w:p>
    <w:p w:rsidR="00C7014C" w:rsidRDefault="00C7014C" w:rsidP="00422A86">
      <w:pPr>
        <w:spacing w:line="264" w:lineRule="auto"/>
        <w:jc w:val="both"/>
      </w:pPr>
    </w:p>
    <w:p w:rsidR="00C7014C" w:rsidRDefault="000B5E7C">
      <w:pPr>
        <w:pStyle w:val="Odsekzoznamu"/>
        <w:tabs>
          <w:tab w:val="left" w:pos="0"/>
        </w:tabs>
        <w:spacing w:line="264" w:lineRule="auto"/>
        <w:ind w:left="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Obdobie poskytovania príspevku na dochádzku za prácou</w:t>
      </w:r>
      <w:r>
        <w:rPr>
          <w:sz w:val="24"/>
          <w:szCs w:val="24"/>
        </w:rPr>
        <w:t xml:space="preserve"> je </w:t>
      </w:r>
      <w:r>
        <w:rPr>
          <w:sz w:val="24"/>
          <w:szCs w:val="24"/>
          <w:u w:val="single"/>
        </w:rPr>
        <w:t>najviac šesť mesiacov od nástupu do zamestnania</w:t>
      </w:r>
      <w:r>
        <w:rPr>
          <w:sz w:val="24"/>
          <w:szCs w:val="24"/>
        </w:rPr>
        <w:t>. V prípade, ak bol žiadateľ pred vyradením z evidencie uchádzačov o zamestnanie znevýhodneným uchádzačom o zamestnanie, obdobie poskytovania príspevku je najviac 12 mesiacov.</w:t>
      </w:r>
    </w:p>
    <w:p w:rsidR="00C7014C" w:rsidRDefault="00C7014C">
      <w:pPr>
        <w:tabs>
          <w:tab w:val="left" w:pos="0"/>
          <w:tab w:val="left" w:pos="360"/>
        </w:tabs>
        <w:autoSpaceDE w:val="0"/>
        <w:autoSpaceDN w:val="0"/>
        <w:adjustRightInd w:val="0"/>
        <w:spacing w:line="264" w:lineRule="auto"/>
        <w:jc w:val="both"/>
      </w:pPr>
    </w:p>
    <w:p w:rsidR="00C7014C" w:rsidRPr="008725CB" w:rsidRDefault="000B5E7C">
      <w:pPr>
        <w:pStyle w:val="Odsekzoznamu"/>
        <w:tabs>
          <w:tab w:val="left" w:pos="567"/>
        </w:tabs>
        <w:spacing w:line="264" w:lineRule="auto"/>
        <w:ind w:left="0"/>
        <w:jc w:val="both"/>
        <w:rPr>
          <w:bCs/>
          <w:strike/>
          <w:color w:val="FF0000"/>
          <w:sz w:val="24"/>
          <w:szCs w:val="24"/>
        </w:rPr>
      </w:pPr>
      <w:r>
        <w:rPr>
          <w:b/>
          <w:bCs/>
          <w:iCs/>
          <w:sz w:val="24"/>
          <w:szCs w:val="24"/>
          <w:u w:val="single"/>
          <w:lang w:eastAsia="en-US"/>
        </w:rPr>
        <w:lastRenderedPageBreak/>
        <w:t>Poskytovateľom</w:t>
      </w:r>
      <w:r>
        <w:rPr>
          <w:b/>
          <w:bCs/>
          <w:iCs/>
          <w:sz w:val="24"/>
          <w:szCs w:val="24"/>
          <w:lang w:eastAsia="en-US"/>
        </w:rPr>
        <w:t xml:space="preserve"> príspevku na dochádzku za prácou</w:t>
      </w:r>
      <w:r>
        <w:rPr>
          <w:sz w:val="24"/>
          <w:szCs w:val="24"/>
          <w:lang w:eastAsia="en-US"/>
        </w:rPr>
        <w:t xml:space="preserve"> je </w:t>
      </w:r>
      <w:r>
        <w:rPr>
          <w:sz w:val="24"/>
          <w:szCs w:val="24"/>
        </w:rPr>
        <w:t>úrad práce, sociálnych vecí a rodiny, v ktorého evidencii uchádzačov o zamestnanie bol zamestnanec vedený.</w:t>
      </w:r>
      <w:r>
        <w:rPr>
          <w:bCs/>
          <w:sz w:val="24"/>
          <w:szCs w:val="24"/>
        </w:rPr>
        <w:t xml:space="preserve"> </w:t>
      </w:r>
    </w:p>
    <w:p w:rsidR="00C7014C" w:rsidRDefault="00C7014C">
      <w:pPr>
        <w:pStyle w:val="Odsekzoznamu"/>
        <w:tabs>
          <w:tab w:val="left" w:pos="567"/>
        </w:tabs>
        <w:spacing w:line="264" w:lineRule="auto"/>
        <w:ind w:left="0"/>
        <w:jc w:val="both"/>
        <w:rPr>
          <w:bCs/>
          <w:sz w:val="24"/>
          <w:szCs w:val="24"/>
        </w:rPr>
      </w:pPr>
    </w:p>
    <w:p w:rsidR="00C7014C" w:rsidRDefault="000B5E7C">
      <w:pPr>
        <w:tabs>
          <w:tab w:val="num" w:pos="0"/>
        </w:tabs>
        <w:spacing w:line="264" w:lineRule="auto"/>
        <w:jc w:val="both"/>
        <w:rPr>
          <w:u w:val="single"/>
        </w:rPr>
      </w:pPr>
      <w:r>
        <w:rPr>
          <w:b/>
          <w:bCs/>
          <w:iCs/>
          <w:u w:val="single"/>
          <w:lang w:eastAsia="cs-CZ"/>
        </w:rPr>
        <w:t>Cestovné výdavky</w:t>
      </w:r>
      <w:r>
        <w:rPr>
          <w:lang w:eastAsia="cs-CZ"/>
        </w:rPr>
        <w:t xml:space="preserve"> sú </w:t>
      </w:r>
      <w:r>
        <w:t xml:space="preserve">výdavky na dopravu z miesta trvalého/obvyklého pobytu  alebo z miesta prechodného pobytu do miesta výkonu zamestnania uvedeného v pracovnej zmluve, resp. do </w:t>
      </w:r>
      <w:r>
        <w:rPr>
          <w:lang w:eastAsia="en-US"/>
        </w:rPr>
        <w:t>miesta výkonu zamestnania, ak toto miesto nie je rovnaké ako miesto výkonu zamestnania uvedené v pracovnej zmluve, a späť.</w:t>
      </w:r>
    </w:p>
    <w:p w:rsidR="00C7014C" w:rsidRDefault="00C7014C">
      <w:pPr>
        <w:pStyle w:val="Odsekzoznamu"/>
        <w:tabs>
          <w:tab w:val="left" w:pos="567"/>
        </w:tabs>
        <w:spacing w:line="264" w:lineRule="auto"/>
        <w:ind w:left="0"/>
        <w:jc w:val="both"/>
        <w:rPr>
          <w:b/>
          <w:bCs/>
          <w:iCs/>
          <w:sz w:val="24"/>
          <w:szCs w:val="24"/>
          <w:u w:val="single"/>
        </w:rPr>
      </w:pPr>
    </w:p>
    <w:p w:rsidR="00C7014C" w:rsidRDefault="000B5E7C">
      <w:pPr>
        <w:pStyle w:val="Odsekzoznamu"/>
        <w:tabs>
          <w:tab w:val="left" w:pos="567"/>
        </w:tabs>
        <w:spacing w:line="264" w:lineRule="auto"/>
        <w:ind w:left="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Vzdialenostné pásmo</w:t>
      </w:r>
      <w:r>
        <w:rPr>
          <w:sz w:val="24"/>
          <w:szCs w:val="24"/>
        </w:rPr>
        <w:t xml:space="preserve"> je vzdialenosť z miesta trvalého/obvyklého pobytu alebo z miesta prechodného pobytu do miesta výkonu zamestnania uvedeného v pracovnej zmluve, resp. do </w:t>
      </w:r>
      <w:r>
        <w:rPr>
          <w:sz w:val="24"/>
          <w:szCs w:val="24"/>
          <w:lang w:eastAsia="en-US"/>
        </w:rPr>
        <w:t>miesta výkonu zamestnania, ak toto miesto nie je rovnaké ako miesto výkonu zamestnania uvedené v pracovnej zmluve. P</w:t>
      </w:r>
      <w:r>
        <w:rPr>
          <w:iCs/>
          <w:sz w:val="24"/>
          <w:szCs w:val="24"/>
        </w:rPr>
        <w:t>ri určovaní vzdialenostného pásma sa vzdialenosti tam a späť nesčítavajú, do úvahy sa berie iba jedna vzdialenosť.</w:t>
      </w:r>
    </w:p>
    <w:p w:rsidR="00C7014C" w:rsidRDefault="00C7014C">
      <w:pPr>
        <w:autoSpaceDE w:val="0"/>
        <w:autoSpaceDN w:val="0"/>
        <w:adjustRightInd w:val="0"/>
        <w:spacing w:line="264" w:lineRule="auto"/>
        <w:jc w:val="both"/>
      </w:pPr>
    </w:p>
    <w:p w:rsidR="00C7014C" w:rsidRDefault="000B5E7C"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:rsidR="00C7014C" w:rsidRDefault="00C7014C"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:rsidR="00C7014C" w:rsidRDefault="000B5E7C"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Úrad práce, sociálnych vecí a rodiny, IČO 30794536,  spracúva Vaše osobné údaje v zmysle zákona č. 5/2004 Z. z.  o službách zamestnanosti a o zmene a doplnení niektorých zákonov v znení neskorších predpisov a uvedené osobné údaje ďalej poskytuje orgánom verejnej správy. V prípade akýchkoľvek nejasností, problémov a otázok sa môžete obrátiť na: ochranaosobnychudajov@upsvr.gov.sk</w:t>
      </w:r>
    </w:p>
    <w:p w:rsidR="00C7014C" w:rsidRDefault="00C7014C">
      <w:pPr>
        <w:autoSpaceDE w:val="0"/>
        <w:autoSpaceDN w:val="0"/>
        <w:adjustRightInd w:val="0"/>
        <w:jc w:val="both"/>
      </w:pPr>
    </w:p>
    <w:p w:rsidR="00C7014C" w:rsidRDefault="00C7014C">
      <w:pPr>
        <w:autoSpaceDE w:val="0"/>
        <w:autoSpaceDN w:val="0"/>
        <w:adjustRightInd w:val="0"/>
        <w:jc w:val="both"/>
      </w:pPr>
    </w:p>
    <w:p w:rsidR="004E4A3C" w:rsidRDefault="004E4A3C">
      <w:pPr>
        <w:autoSpaceDE w:val="0"/>
        <w:autoSpaceDN w:val="0"/>
        <w:adjustRightInd w:val="0"/>
        <w:jc w:val="both"/>
      </w:pPr>
    </w:p>
    <w:p w:rsidR="00C7014C" w:rsidRDefault="000B5E7C">
      <w:pPr>
        <w:autoSpaceDE w:val="0"/>
        <w:autoSpaceDN w:val="0"/>
        <w:adjustRightInd w:val="0"/>
        <w:jc w:val="both"/>
      </w:pPr>
      <w:r>
        <w:t>V .................................................. dňa ....................</w:t>
      </w:r>
    </w:p>
    <w:p w:rsidR="00C7014C" w:rsidRDefault="00C7014C">
      <w:pPr>
        <w:autoSpaceDE w:val="0"/>
        <w:autoSpaceDN w:val="0"/>
        <w:adjustRightInd w:val="0"/>
        <w:jc w:val="both"/>
      </w:pPr>
    </w:p>
    <w:p w:rsidR="004E4A3C" w:rsidRDefault="004E4A3C">
      <w:pPr>
        <w:autoSpaceDE w:val="0"/>
        <w:autoSpaceDN w:val="0"/>
        <w:adjustRightInd w:val="0"/>
        <w:jc w:val="both"/>
      </w:pPr>
    </w:p>
    <w:p w:rsidR="00C7014C" w:rsidRDefault="00C7014C">
      <w:pPr>
        <w:autoSpaceDE w:val="0"/>
        <w:autoSpaceDN w:val="0"/>
        <w:adjustRightInd w:val="0"/>
        <w:ind w:firstLine="720"/>
        <w:jc w:val="both"/>
      </w:pPr>
    </w:p>
    <w:p w:rsidR="00C7014C" w:rsidRDefault="000B5E7C">
      <w:pPr>
        <w:autoSpaceDE w:val="0"/>
        <w:autoSpaceDN w:val="0"/>
        <w:adjustRightInd w:val="0"/>
        <w:ind w:firstLine="72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–––––––––––––––––––––</w:t>
      </w:r>
    </w:p>
    <w:p w:rsidR="00C7014C" w:rsidRPr="00422A86" w:rsidRDefault="000B5E7C" w:rsidP="00422A86">
      <w:pPr>
        <w:autoSpaceDE w:val="0"/>
        <w:autoSpaceDN w:val="0"/>
        <w:adjustRightInd w:val="0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   podpis</w:t>
      </w:r>
    </w:p>
    <w:p w:rsidR="00C7014C" w:rsidRDefault="000B5E7C">
      <w:pPr>
        <w:autoSpaceDE w:val="0"/>
        <w:autoSpaceDN w:val="0"/>
        <w:adjustRightInd w:val="0"/>
        <w:spacing w:line="264" w:lineRule="auto"/>
        <w:jc w:val="both"/>
        <w:rPr>
          <w:color w:val="000000"/>
          <w:u w:val="single"/>
        </w:rPr>
      </w:pPr>
      <w:r>
        <w:rPr>
          <w:color w:val="000000"/>
        </w:rPr>
        <w:t>Prílohy žiadosti:</w:t>
      </w:r>
    </w:p>
    <w:p w:rsidR="00C7014C" w:rsidRDefault="000B5E7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Kópia pracovnej zmluvy,</w:t>
      </w:r>
    </w:p>
    <w:p w:rsidR="00C7014C" w:rsidRDefault="000B5E7C">
      <w:pPr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</w:pPr>
      <w:r>
        <w:t>Potvrdenie zamestnávateľa preukazujúce miesto výkonu zamestnania (</w:t>
      </w:r>
      <w:r>
        <w:rPr>
          <w:i/>
        </w:rPr>
        <w:t xml:space="preserve">povinná príloha len v prípade, </w:t>
      </w:r>
      <w:r>
        <w:rPr>
          <w:i/>
          <w:iCs/>
        </w:rPr>
        <w:t>ak je miesto výkonu zamestnania iné ako miesto výkonu zamestnania uvedené v pracovnej zmluve</w:t>
      </w:r>
      <w:r>
        <w:rPr>
          <w:iCs/>
        </w:rPr>
        <w:t>),</w:t>
      </w:r>
    </w:p>
    <w:p w:rsidR="00C7014C" w:rsidRPr="00422A86" w:rsidRDefault="000B5E7C" w:rsidP="00422A8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64" w:lineRule="auto"/>
        <w:ind w:left="357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Potvrdenie o prechodnom pobyte </w:t>
      </w:r>
      <w:r>
        <w:rPr>
          <w:i/>
          <w:iCs/>
          <w:sz w:val="24"/>
          <w:szCs w:val="24"/>
        </w:rPr>
        <w:t>(povinná príl</w:t>
      </w:r>
      <w:r w:rsidR="00CF3ACD">
        <w:rPr>
          <w:i/>
          <w:iCs/>
          <w:sz w:val="24"/>
          <w:szCs w:val="24"/>
        </w:rPr>
        <w:t xml:space="preserve">oha len v prípade, ak žiadateľ </w:t>
      </w:r>
      <w:bookmarkStart w:id="0" w:name="_GoBack"/>
      <w:bookmarkEnd w:id="0"/>
      <w:r>
        <w:rPr>
          <w:i/>
          <w:iCs/>
          <w:sz w:val="24"/>
          <w:szCs w:val="24"/>
        </w:rPr>
        <w:t>žiada príspevok z miesta prechodného pobytu).</w:t>
      </w:r>
    </w:p>
    <w:sectPr w:rsidR="00C7014C" w:rsidRPr="00422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CF" w:rsidRDefault="002865CF">
      <w:r>
        <w:separator/>
      </w:r>
    </w:p>
  </w:endnote>
  <w:endnote w:type="continuationSeparator" w:id="0">
    <w:p w:rsidR="002865CF" w:rsidRDefault="002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C" w:rsidRDefault="00C701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007382"/>
      <w:docPartObj>
        <w:docPartGallery w:val="Page Numbers (Bottom of Page)"/>
        <w:docPartUnique/>
      </w:docPartObj>
    </w:sdtPr>
    <w:sdtEndPr/>
    <w:sdtContent>
      <w:p w:rsidR="00C7014C" w:rsidRDefault="000B5E7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ACD">
          <w:rPr>
            <w:noProof/>
          </w:rPr>
          <w:t>3</w:t>
        </w:r>
        <w:r>
          <w:fldChar w:fldCharType="end"/>
        </w:r>
      </w:p>
    </w:sdtContent>
  </w:sdt>
  <w:p w:rsidR="00C7014C" w:rsidRDefault="00C701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C" w:rsidRDefault="00C701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CF" w:rsidRDefault="002865CF">
      <w:r>
        <w:separator/>
      </w:r>
    </w:p>
  </w:footnote>
  <w:footnote w:type="continuationSeparator" w:id="0">
    <w:p w:rsidR="002865CF" w:rsidRDefault="002865CF">
      <w:r>
        <w:continuationSeparator/>
      </w:r>
    </w:p>
  </w:footnote>
  <w:footnote w:id="1">
    <w:p w:rsidR="00C7014C" w:rsidRDefault="000B5E7C"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</w:rPr>
        <w:t>V zmysle § 70 ods. 19 zákona o službách zamestnanosti sa na účely § 53 za trvalý pobyt považuje aj obvyklý pobyt. Obvyklým pobytom sa rozumie adresa odlišná od trvalého pobytu, ktorú občan uvedie ako obvyklý pobyt v žiadosti o zaradenie do evidencie uchádzačov o zamestnanie. Obvyklý pobyt nie je možné počas vedenia v evidencii uchádzačov o zamestnanie meniť.</w:t>
      </w:r>
    </w:p>
  </w:footnote>
  <w:footnote w:id="2">
    <w:p w:rsidR="00C7014C" w:rsidRDefault="000B5E7C">
      <w:pPr>
        <w:pStyle w:val="Textpoznmkypodiarou"/>
        <w:jc w:val="both"/>
        <w:rPr>
          <w:i/>
        </w:rPr>
      </w:pPr>
      <w:r>
        <w:rPr>
          <w:sz w:val="16"/>
          <w:szCs w:val="16"/>
        </w:rPr>
        <w:sym w:font="Symbol" w:char="F02A"/>
      </w:r>
      <w:r>
        <w:rPr>
          <w:i/>
          <w:sz w:val="16"/>
          <w:szCs w:val="16"/>
        </w:rPr>
        <w:t xml:space="preserve"> vybrať relevantnú možnosť</w:t>
      </w:r>
    </w:p>
  </w:footnote>
  <w:footnote w:id="3">
    <w:p w:rsidR="00C7014C" w:rsidRDefault="00C7014C">
      <w:pPr>
        <w:pStyle w:val="Textpoznmkypodiarou"/>
        <w:jc w:val="both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C" w:rsidRDefault="00C701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C" w:rsidRDefault="000B5E7C">
    <w:pPr>
      <w:pStyle w:val="Hlavika"/>
      <w:tabs>
        <w:tab w:val="left" w:pos="2760"/>
      </w:tabs>
    </w:pPr>
    <w:r>
      <w:rPr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4" name="Obrázok 4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noProof/>
        <w:sz w:val="18"/>
        <w:szCs w:val="18"/>
        <w:lang w:val="en-US" w:eastAsia="en-US"/>
      </w:rPr>
      <w:t>Príloha</w:t>
    </w:r>
    <w:r>
      <w:rPr>
        <w:i/>
        <w:noProof/>
        <w:sz w:val="16"/>
        <w:szCs w:val="16"/>
        <w:lang w:val="en-US" w:eastAsia="en-US"/>
      </w:rPr>
      <w:t xml:space="preserve"> č. 1</w:t>
    </w:r>
  </w:p>
  <w:p w:rsidR="00C7014C" w:rsidRDefault="000B5E7C">
    <w:pPr>
      <w:pStyle w:val="Hlavika"/>
      <w:rPr>
        <w:noProof/>
      </w:rPr>
    </w:pPr>
    <w:r>
      <w:rPr>
        <w:noProof/>
      </w:rPr>
      <w:drawing>
        <wp:inline distT="0" distB="0" distL="0" distR="0">
          <wp:extent cx="2133600" cy="6667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C" w:rsidRDefault="00C701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F65"/>
    <w:multiLevelType w:val="hybridMultilevel"/>
    <w:tmpl w:val="98580992"/>
    <w:lvl w:ilvl="0" w:tplc="A8FA101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E0376D"/>
    <w:multiLevelType w:val="hybridMultilevel"/>
    <w:tmpl w:val="081C6554"/>
    <w:lvl w:ilvl="0" w:tplc="4BBA77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35" w:hanging="360"/>
      </w:pPr>
    </w:lvl>
    <w:lvl w:ilvl="2" w:tplc="0409001B">
      <w:start w:val="1"/>
      <w:numFmt w:val="lowerRoman"/>
      <w:lvlText w:val="%3."/>
      <w:lvlJc w:val="right"/>
      <w:pPr>
        <w:ind w:left="1455" w:hanging="180"/>
      </w:pPr>
    </w:lvl>
    <w:lvl w:ilvl="3" w:tplc="0409000F">
      <w:start w:val="1"/>
      <w:numFmt w:val="decimal"/>
      <w:lvlText w:val="%4."/>
      <w:lvlJc w:val="left"/>
      <w:pPr>
        <w:ind w:left="2175" w:hanging="360"/>
      </w:pPr>
    </w:lvl>
    <w:lvl w:ilvl="4" w:tplc="04090019">
      <w:start w:val="1"/>
      <w:numFmt w:val="lowerLetter"/>
      <w:lvlText w:val="%5."/>
      <w:lvlJc w:val="left"/>
      <w:pPr>
        <w:ind w:left="2895" w:hanging="360"/>
      </w:pPr>
    </w:lvl>
    <w:lvl w:ilvl="5" w:tplc="0409001B">
      <w:start w:val="1"/>
      <w:numFmt w:val="lowerRoman"/>
      <w:lvlText w:val="%6."/>
      <w:lvlJc w:val="right"/>
      <w:pPr>
        <w:ind w:left="3615" w:hanging="180"/>
      </w:pPr>
    </w:lvl>
    <w:lvl w:ilvl="6" w:tplc="0409000F">
      <w:start w:val="1"/>
      <w:numFmt w:val="decimal"/>
      <w:lvlText w:val="%7."/>
      <w:lvlJc w:val="left"/>
      <w:pPr>
        <w:ind w:left="4335" w:hanging="360"/>
      </w:pPr>
    </w:lvl>
    <w:lvl w:ilvl="7" w:tplc="04090019">
      <w:start w:val="1"/>
      <w:numFmt w:val="lowerLetter"/>
      <w:lvlText w:val="%8."/>
      <w:lvlJc w:val="left"/>
      <w:pPr>
        <w:ind w:left="5055" w:hanging="360"/>
      </w:pPr>
    </w:lvl>
    <w:lvl w:ilvl="8" w:tplc="0409001B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1C702B9C"/>
    <w:multiLevelType w:val="hybridMultilevel"/>
    <w:tmpl w:val="A38CC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6FBA"/>
    <w:multiLevelType w:val="hybridMultilevel"/>
    <w:tmpl w:val="6FF21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2323B"/>
    <w:multiLevelType w:val="hybridMultilevel"/>
    <w:tmpl w:val="785838BA"/>
    <w:lvl w:ilvl="0" w:tplc="87F67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1AAD"/>
    <w:multiLevelType w:val="hybridMultilevel"/>
    <w:tmpl w:val="98580992"/>
    <w:lvl w:ilvl="0" w:tplc="A8FA101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45D1349"/>
    <w:multiLevelType w:val="hybridMultilevel"/>
    <w:tmpl w:val="37AE9628"/>
    <w:lvl w:ilvl="0" w:tplc="677A5524">
      <w:start w:val="1"/>
      <w:numFmt w:val="lowerLetter"/>
      <w:lvlText w:val="%1)"/>
      <w:lvlJc w:val="left"/>
      <w:pPr>
        <w:tabs>
          <w:tab w:val="num" w:pos="3447"/>
        </w:tabs>
        <w:ind w:left="3447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1A"/>
    <w:multiLevelType w:val="hybridMultilevel"/>
    <w:tmpl w:val="0660D168"/>
    <w:lvl w:ilvl="0" w:tplc="09A41F5C">
      <w:start w:val="1"/>
      <w:numFmt w:val="lowerLetter"/>
      <w:lvlText w:val="%1)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945718"/>
    <w:multiLevelType w:val="hybridMultilevel"/>
    <w:tmpl w:val="FECEC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7566826"/>
    <w:multiLevelType w:val="hybridMultilevel"/>
    <w:tmpl w:val="DCEA92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4C"/>
    <w:rsid w:val="000B5E7C"/>
    <w:rsid w:val="00110C67"/>
    <w:rsid w:val="002865CF"/>
    <w:rsid w:val="00422A86"/>
    <w:rsid w:val="004E4A3C"/>
    <w:rsid w:val="00652CB3"/>
    <w:rsid w:val="007A789B"/>
    <w:rsid w:val="008725CB"/>
    <w:rsid w:val="00917D7C"/>
    <w:rsid w:val="00A52D90"/>
    <w:rsid w:val="00C7014C"/>
    <w:rsid w:val="00CF3ACD"/>
    <w:rsid w:val="00D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2AC4E"/>
  <w15:chartTrackingRefBased/>
  <w15:docId w15:val="{3C0F5498-0596-426B-B1DD-171E841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,Table of contents numbered"/>
    <w:basedOn w:val="Normlny"/>
    <w:link w:val="OdsekzoznamuChar"/>
    <w:uiPriority w:val="34"/>
    <w:qFormat/>
    <w:pPr>
      <w:ind w:left="708"/>
    </w:pPr>
    <w:rPr>
      <w:sz w:val="20"/>
      <w:szCs w:val="20"/>
    </w:rPr>
  </w:style>
  <w:style w:type="character" w:styleId="Siln">
    <w:name w:val="Strong"/>
    <w:uiPriority w:val="99"/>
    <w:qFormat/>
    <w:rPr>
      <w:b/>
      <w:bCs/>
    </w:rPr>
  </w:style>
  <w:style w:type="character" w:customStyle="1" w:styleId="Nadpis1Char">
    <w:name w:val="Nadpis 1 Char"/>
    <w:basedOn w:val="Predvolenpsmoodseku"/>
    <w:link w:val="Nadpis1"/>
    <w:uiPriority w:val="9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customStyle="1" w:styleId="ListParagraph1">
    <w:name w:val="List Paragraph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Char,Table of contents numbered Char"/>
    <w:link w:val="Odsekzoznamu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4BEF-4C13-45B3-A5C7-E0CF71FD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Hrádeková Paulína</dc:creator>
  <cp:keywords/>
  <dc:description/>
  <cp:lastModifiedBy>Hrádeková Paulína</cp:lastModifiedBy>
  <cp:revision>34</cp:revision>
  <dcterms:created xsi:type="dcterms:W3CDTF">2023-08-24T08:24:00Z</dcterms:created>
  <dcterms:modified xsi:type="dcterms:W3CDTF">2024-07-09T06:48:00Z</dcterms:modified>
</cp:coreProperties>
</file>