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CD0" w:rsidRDefault="00CA5B1C">
      <w:pPr>
        <w:rPr>
          <w:rFonts w:cstheme="minorHAnsi"/>
        </w:rPr>
      </w:pPr>
      <w:r>
        <w:rPr>
          <w:rFonts w:cstheme="minorHAnsi"/>
          <w:noProof/>
          <w:color w:val="FF0000"/>
          <w:lang w:eastAsia="sk-SK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margin">
              <wp:align>left</wp:align>
            </wp:positionH>
            <wp:positionV relativeFrom="paragraph">
              <wp:posOffset>295275</wp:posOffset>
            </wp:positionV>
            <wp:extent cx="577215" cy="685800"/>
            <wp:effectExtent l="0" t="0" r="0" b="0"/>
            <wp:wrapNone/>
            <wp:docPr id="366" name="Obrázo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9227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7"/>
      </w:tblGrid>
      <w:tr w:rsidR="00224CD0">
        <w:trPr>
          <w:cantSplit/>
        </w:trPr>
        <w:tc>
          <w:tcPr>
            <w:tcW w:w="9227" w:type="dxa"/>
          </w:tcPr>
          <w:p w:rsidR="00224CD0" w:rsidRDefault="00CA5B1C">
            <w:pPr>
              <w:pStyle w:val="Hlavika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ÚSTREDIE PRÁCE, SOCIÁLNYCH VECÍ A RODINY</w:t>
            </w:r>
          </w:p>
        </w:tc>
      </w:tr>
      <w:tr w:rsidR="00224CD0">
        <w:trPr>
          <w:cantSplit/>
          <w:trHeight w:val="284"/>
        </w:trPr>
        <w:tc>
          <w:tcPr>
            <w:tcW w:w="9227" w:type="dxa"/>
            <w:vAlign w:val="bottom"/>
          </w:tcPr>
          <w:p w:rsidR="00224CD0" w:rsidRDefault="00CA5B1C">
            <w:pPr>
              <w:pStyle w:val="Hlavika"/>
              <w:jc w:val="center"/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Špitálska 8, 812  67 BRATISLAVA</w:t>
            </w:r>
          </w:p>
        </w:tc>
      </w:tr>
    </w:tbl>
    <w:p w:rsidR="00224CD0" w:rsidRDefault="00224CD0">
      <w:pPr>
        <w:rPr>
          <w:rFonts w:cstheme="minorHAnsi"/>
        </w:rPr>
      </w:pPr>
    </w:p>
    <w:p w:rsidR="00224CD0" w:rsidRDefault="00224CD0">
      <w:pPr>
        <w:rPr>
          <w:rFonts w:cstheme="minorHAnsi"/>
        </w:rPr>
      </w:pPr>
    </w:p>
    <w:p w:rsidR="00224CD0" w:rsidRDefault="00224CD0">
      <w:pPr>
        <w:rPr>
          <w:rFonts w:cstheme="minorHAnsi"/>
        </w:rPr>
      </w:pPr>
    </w:p>
    <w:p w:rsidR="00224CD0" w:rsidRDefault="00CA5B1C">
      <w:pPr>
        <w:jc w:val="center"/>
        <w:rPr>
          <w:rFonts w:cstheme="minorHAnsi"/>
        </w:rPr>
      </w:pPr>
      <w:r>
        <w:rPr>
          <w:rFonts w:cstheme="minorHAnsi"/>
        </w:rPr>
        <w:t>Záujem Slovenskej republiky udeliť národné vízum vybraným skupinám štátnych príslušníkov tretích krajín vo vybraných zamestnaniach v oblasti priemyslu – Nariadenie vlády Slovenskej republiky č. 35/2024 Z. z.  zo dňa 29. februára 2024 Z. z., Nariadenie vlád</w:t>
      </w:r>
      <w:r>
        <w:rPr>
          <w:rFonts w:cstheme="minorHAnsi"/>
        </w:rPr>
        <w:t xml:space="preserve">y Slovenskej republiky č. 90/2024 z 2. mája 2024 a Nariadenie vlády Slovenskej republiky č. 92/2024 Z. z. z 8. mája 2024, ktoré menia a dopĺňajú nariadenie vlády Slovenskej republiky č. 383/2023 Z. z. zo dňa 27. septembra 2023 </w:t>
      </w:r>
    </w:p>
    <w:p w:rsidR="00224CD0" w:rsidRDefault="00224CD0">
      <w:pPr>
        <w:rPr>
          <w:rFonts w:cstheme="minorHAnsi"/>
        </w:rPr>
      </w:pPr>
    </w:p>
    <w:p w:rsidR="00224CD0" w:rsidRDefault="00224CD0">
      <w:pPr>
        <w:rPr>
          <w:rFonts w:cstheme="minorHAnsi"/>
        </w:rPr>
      </w:pPr>
    </w:p>
    <w:p w:rsidR="00224CD0" w:rsidRDefault="00224CD0">
      <w:pPr>
        <w:rPr>
          <w:rFonts w:cstheme="minorHAnsi"/>
        </w:rPr>
      </w:pPr>
    </w:p>
    <w:p w:rsidR="00224CD0" w:rsidRDefault="00224CD0">
      <w:pPr>
        <w:rPr>
          <w:rFonts w:cstheme="minorHAnsi"/>
        </w:rPr>
      </w:pPr>
    </w:p>
    <w:p w:rsidR="00224CD0" w:rsidRDefault="00224CD0">
      <w:pPr>
        <w:rPr>
          <w:rFonts w:cstheme="minorHAnsi"/>
        </w:rPr>
      </w:pPr>
    </w:p>
    <w:p w:rsidR="00224CD0" w:rsidRDefault="00224CD0">
      <w:pPr>
        <w:rPr>
          <w:rFonts w:cstheme="minorHAnsi"/>
        </w:rPr>
      </w:pPr>
    </w:p>
    <w:p w:rsidR="00224CD0" w:rsidRDefault="00224CD0">
      <w:pPr>
        <w:rPr>
          <w:rFonts w:cstheme="minorHAnsi"/>
        </w:rPr>
      </w:pPr>
    </w:p>
    <w:p w:rsidR="00224CD0" w:rsidRDefault="00224CD0">
      <w:pPr>
        <w:rPr>
          <w:rFonts w:cstheme="minorHAnsi"/>
        </w:rPr>
      </w:pPr>
    </w:p>
    <w:p w:rsidR="00224CD0" w:rsidRDefault="00224CD0">
      <w:pPr>
        <w:rPr>
          <w:rFonts w:cstheme="minorHAnsi"/>
        </w:rPr>
      </w:pPr>
    </w:p>
    <w:p w:rsidR="00224CD0" w:rsidRDefault="00CA5B1C">
      <w:pPr>
        <w:jc w:val="center"/>
        <w:rPr>
          <w:rFonts w:cstheme="minorHAnsi"/>
        </w:rPr>
      </w:pPr>
      <w:r>
        <w:rPr>
          <w:rFonts w:cstheme="minorHAnsi"/>
        </w:rPr>
        <w:t xml:space="preserve">POSTUP KROKOV NA VYPLNENIE ZOZNAMU ŽIADATEĽOV O UDELENIE NÁRODNÝCH VÍZ </w:t>
      </w:r>
    </w:p>
    <w:p w:rsidR="00224CD0" w:rsidRDefault="00CA5B1C">
      <w:pPr>
        <w:jc w:val="center"/>
        <w:rPr>
          <w:rFonts w:cstheme="minorHAnsi"/>
        </w:rPr>
      </w:pPr>
      <w:r>
        <w:rPr>
          <w:rFonts w:cstheme="minorHAnsi"/>
        </w:rPr>
        <w:t>A JEHO</w:t>
      </w:r>
    </w:p>
    <w:p w:rsidR="00224CD0" w:rsidRDefault="00CA5B1C">
      <w:pPr>
        <w:jc w:val="center"/>
        <w:rPr>
          <w:rFonts w:cstheme="minorHAnsi"/>
        </w:rPr>
      </w:pPr>
      <w:r>
        <w:rPr>
          <w:rFonts w:cstheme="minorHAnsi"/>
        </w:rPr>
        <w:t xml:space="preserve"> ELEKTRONICKÉ ZASLANIE</w:t>
      </w:r>
    </w:p>
    <w:p w:rsidR="00224CD0" w:rsidRDefault="00224CD0">
      <w:pPr>
        <w:rPr>
          <w:rFonts w:cstheme="minorHAnsi"/>
        </w:rPr>
      </w:pPr>
    </w:p>
    <w:p w:rsidR="00224CD0" w:rsidRDefault="00224CD0">
      <w:pPr>
        <w:rPr>
          <w:rFonts w:cstheme="minorHAnsi"/>
        </w:rPr>
      </w:pPr>
    </w:p>
    <w:p w:rsidR="00224CD0" w:rsidRDefault="00224CD0">
      <w:pPr>
        <w:rPr>
          <w:rFonts w:cstheme="minorHAnsi"/>
        </w:rPr>
      </w:pPr>
    </w:p>
    <w:p w:rsidR="00224CD0" w:rsidRDefault="00224CD0">
      <w:pPr>
        <w:rPr>
          <w:rFonts w:cstheme="minorHAnsi"/>
        </w:rPr>
      </w:pPr>
    </w:p>
    <w:p w:rsidR="00224CD0" w:rsidRDefault="00224CD0">
      <w:pPr>
        <w:rPr>
          <w:rFonts w:cstheme="minorHAnsi"/>
        </w:rPr>
      </w:pPr>
    </w:p>
    <w:p w:rsidR="00224CD0" w:rsidRDefault="00224CD0">
      <w:pPr>
        <w:rPr>
          <w:rFonts w:cstheme="minorHAnsi"/>
        </w:rPr>
      </w:pPr>
    </w:p>
    <w:p w:rsidR="00224CD0" w:rsidRDefault="00224CD0">
      <w:pPr>
        <w:rPr>
          <w:rFonts w:cstheme="minorHAnsi"/>
        </w:rPr>
      </w:pPr>
    </w:p>
    <w:p w:rsidR="00224CD0" w:rsidRDefault="00224CD0">
      <w:pPr>
        <w:rPr>
          <w:rFonts w:cstheme="minorHAnsi"/>
        </w:rPr>
      </w:pPr>
    </w:p>
    <w:p w:rsidR="00224CD0" w:rsidRDefault="00224CD0">
      <w:pPr>
        <w:rPr>
          <w:rFonts w:cstheme="minorHAnsi"/>
        </w:rPr>
      </w:pPr>
    </w:p>
    <w:p w:rsidR="00224CD0" w:rsidRDefault="00224CD0">
      <w:pPr>
        <w:rPr>
          <w:rFonts w:cstheme="minorHAnsi"/>
        </w:rPr>
      </w:pPr>
    </w:p>
    <w:p w:rsidR="00224CD0" w:rsidRDefault="00224CD0">
      <w:pPr>
        <w:rPr>
          <w:rFonts w:cstheme="minorHAnsi"/>
        </w:rPr>
      </w:pPr>
    </w:p>
    <w:p w:rsidR="00224CD0" w:rsidRDefault="00CA5B1C">
      <w:pPr>
        <w:jc w:val="both"/>
        <w:rPr>
          <w:rFonts w:cstheme="minorHAnsi"/>
        </w:rPr>
      </w:pPr>
      <w:r>
        <w:rPr>
          <w:rFonts w:cstheme="minorHAnsi"/>
          <w:b/>
        </w:rPr>
        <w:t>1.KROK:</w:t>
      </w:r>
      <w:r>
        <w:rPr>
          <w:rFonts w:cstheme="minorHAnsi"/>
        </w:rPr>
        <w:t xml:space="preserve"> Po dôkladnom oboznámení sa s Nariadeniami vlády č. 35/2024, č. 90/2024 Z. z. a č. 92/2024, ktoré menia a dopĺňajú nariadenie vlády SR č</w:t>
      </w:r>
      <w:r>
        <w:rPr>
          <w:rFonts w:cstheme="minorHAnsi"/>
        </w:rPr>
        <w:t xml:space="preserve">. 383/2023 Z. z. o záujme Slovenskej republiky udeliť národné vízum vybraným skupinám štátnych príslušníkov tretích krajín </w:t>
      </w:r>
      <w:r>
        <w:t xml:space="preserve">vo vybraných zamestnaniach v oblasti priemyslu </w:t>
      </w:r>
      <w:r>
        <w:rPr>
          <w:rFonts w:cstheme="minorHAnsi"/>
        </w:rPr>
        <w:t xml:space="preserve">a vyplnení </w:t>
      </w:r>
      <w:r w:rsidR="00A92AA5">
        <w:rPr>
          <w:rFonts w:cstheme="minorHAnsi"/>
        </w:rPr>
        <w:t>formuláru</w:t>
      </w:r>
      <w:r>
        <w:rPr>
          <w:rFonts w:cstheme="minorHAnsi"/>
        </w:rPr>
        <w:t xml:space="preserve"> v </w:t>
      </w:r>
      <w:r w:rsidR="00A92AA5">
        <w:rPr>
          <w:rFonts w:cstheme="minorHAnsi"/>
        </w:rPr>
        <w:t>prílohe</w:t>
      </w:r>
      <w:r>
        <w:rPr>
          <w:rFonts w:cstheme="minorHAnsi"/>
        </w:rPr>
        <w:t xml:space="preserve"> </w:t>
      </w:r>
      <w:hyperlink r:id="rId8" w:history="1">
        <w:r w:rsidRPr="00A92AA5">
          <w:rPr>
            <w:rStyle w:val="Hypertextovprepojenie"/>
            <w:rFonts w:cstheme="minorHAnsi"/>
          </w:rPr>
          <w:t>Zoznam žiadateľov o národné víza</w:t>
        </w:r>
      </w:hyperlink>
      <w:r>
        <w:rPr>
          <w:rFonts w:cstheme="minorHAnsi"/>
          <w:color w:val="00B0F0"/>
        </w:rPr>
        <w:t xml:space="preserve">, </w:t>
      </w:r>
      <w:r>
        <w:rPr>
          <w:rFonts w:cstheme="minorHAnsi"/>
        </w:rPr>
        <w:t>môžete prejsť na elektro</w:t>
      </w:r>
      <w:r>
        <w:rPr>
          <w:rFonts w:cstheme="minorHAnsi"/>
        </w:rPr>
        <w:t>nické vyplnenie žiadosti o národné víza.</w:t>
      </w:r>
    </w:p>
    <w:p w:rsidR="00224CD0" w:rsidRPr="00A92AA5" w:rsidRDefault="00CA5B1C">
      <w:pPr>
        <w:spacing w:after="120"/>
        <w:jc w:val="both"/>
        <w:rPr>
          <w:rFonts w:cstheme="minorHAnsi"/>
          <w:b/>
          <w:i/>
          <w:color w:val="FF0000"/>
          <w:sz w:val="26"/>
          <w:szCs w:val="24"/>
          <w:u w:val="single"/>
        </w:rPr>
      </w:pPr>
      <w:r w:rsidRPr="00A92AA5">
        <w:rPr>
          <w:rFonts w:cstheme="minorHAnsi"/>
          <w:b/>
          <w:i/>
          <w:color w:val="FF0000"/>
          <w:sz w:val="26"/>
          <w:szCs w:val="24"/>
          <w:highlight w:val="yellow"/>
          <w:u w:val="single"/>
        </w:rPr>
        <w:t>UPOZORNENIE PRE ŽIADATEĽOV – ZAMESTNÁVATEĽOV NA ZMENU FORMULÁRU PRI PODÁVANÍ ŽIADOSTI O NÁRODNÉ VÍZA!!!</w:t>
      </w:r>
    </w:p>
    <w:p w:rsidR="00224CD0" w:rsidRPr="00A92AA5" w:rsidRDefault="00CA5B1C">
      <w:pPr>
        <w:spacing w:after="120"/>
        <w:jc w:val="both"/>
        <w:rPr>
          <w:rFonts w:cstheme="minorHAnsi"/>
          <w:color w:val="FF0000"/>
          <w:sz w:val="26"/>
          <w:szCs w:val="24"/>
        </w:rPr>
      </w:pPr>
      <w:r w:rsidRPr="00A92AA5">
        <w:rPr>
          <w:rFonts w:cstheme="minorHAnsi"/>
          <w:color w:val="FF0000"/>
          <w:sz w:val="26"/>
          <w:szCs w:val="24"/>
        </w:rPr>
        <w:t xml:space="preserve">Počnúc dňom 29.5.2024 bol zverejnený nový </w:t>
      </w:r>
      <w:hyperlink r:id="rId9" w:history="1">
        <w:r w:rsidRPr="00A92AA5">
          <w:rPr>
            <w:rStyle w:val="Hypertextovprepojenie"/>
            <w:rFonts w:cstheme="minorHAnsi"/>
            <w:sz w:val="26"/>
            <w:szCs w:val="24"/>
          </w:rPr>
          <w:t>formulár „Zoznam žiadateľo</w:t>
        </w:r>
        <w:r w:rsidR="00A92AA5" w:rsidRPr="00A92AA5">
          <w:rPr>
            <w:rStyle w:val="Hypertextovprepojenie"/>
            <w:rFonts w:cstheme="minorHAnsi"/>
            <w:sz w:val="26"/>
            <w:szCs w:val="24"/>
          </w:rPr>
          <w:t>v o národné víza - priemysel“ (</w:t>
        </w:r>
        <w:r w:rsidRPr="00A92AA5">
          <w:rPr>
            <w:rStyle w:val="Hypertextovprepojenie"/>
            <w:rFonts w:cstheme="minorHAnsi"/>
            <w:sz w:val="26"/>
            <w:szCs w:val="24"/>
          </w:rPr>
          <w:t xml:space="preserve">Nariadenie </w:t>
        </w:r>
        <w:r w:rsidRPr="00A92AA5">
          <w:rPr>
            <w:rStyle w:val="Hypertextovprepojenie"/>
            <w:rFonts w:cstheme="minorHAnsi"/>
            <w:sz w:val="26"/>
            <w:szCs w:val="24"/>
          </w:rPr>
          <w:t xml:space="preserve">vlády SR č. 383/2023 Z. z. v znení neskorších predpisov) </w:t>
        </w:r>
        <w:r w:rsidRPr="00A92AA5">
          <w:rPr>
            <w:rStyle w:val="Hypertextovprepojenie"/>
            <w:rFonts w:cstheme="minorHAnsi"/>
            <w:sz w:val="26"/>
            <w:szCs w:val="24"/>
          </w:rPr>
          <w:t>tu</w:t>
        </w:r>
      </w:hyperlink>
      <w:r w:rsidRPr="00A92AA5">
        <w:rPr>
          <w:rFonts w:cstheme="minorHAnsi"/>
          <w:color w:val="FF0000"/>
          <w:sz w:val="26"/>
          <w:szCs w:val="24"/>
        </w:rPr>
        <w:t>. K úprave sa pristúpilo z dôvodu, že zasielané zoznamy sú čoraz viacej zasielané žiadateľmi – zamestnávateľmi v takých formátoch, s ktorými nie je možné ďalej pracovať, či už na Ústredí práce, sociálnych vecí a rodiny, zastupiteľských úradoch MZVaEZ SR al</w:t>
      </w:r>
      <w:r w:rsidRPr="00A92AA5">
        <w:rPr>
          <w:rFonts w:cstheme="minorHAnsi"/>
          <w:color w:val="FF0000"/>
          <w:sz w:val="26"/>
          <w:szCs w:val="24"/>
        </w:rPr>
        <w:t xml:space="preserve">ebo MV SR, alebo sú používané staré formuláre z minulého roka, pričom boli už viackrát aktualizované, čo niektorí žiadatelia nezaznamenali. </w:t>
      </w:r>
    </w:p>
    <w:p w:rsidR="00224CD0" w:rsidRPr="00A92AA5" w:rsidRDefault="00CA5B1C">
      <w:pPr>
        <w:spacing w:after="120"/>
        <w:jc w:val="both"/>
        <w:rPr>
          <w:rFonts w:cstheme="minorHAnsi"/>
          <w:color w:val="FF0000"/>
          <w:sz w:val="26"/>
          <w:szCs w:val="24"/>
        </w:rPr>
      </w:pPr>
      <w:r w:rsidRPr="00A92AA5">
        <w:rPr>
          <w:rFonts w:cstheme="minorHAnsi"/>
          <w:color w:val="FF0000"/>
          <w:sz w:val="26"/>
          <w:szCs w:val="24"/>
        </w:rPr>
        <w:t xml:space="preserve">Preto si dovoľujeme požiadať Vás, aby ste počnúc dňom </w:t>
      </w:r>
      <w:r w:rsidRPr="00A92AA5">
        <w:rPr>
          <w:rFonts w:cstheme="minorHAnsi"/>
          <w:color w:val="FF0000"/>
          <w:sz w:val="26"/>
          <w:szCs w:val="24"/>
          <w:highlight w:val="yellow"/>
        </w:rPr>
        <w:t>01.06.2024</w:t>
      </w:r>
      <w:r w:rsidRPr="00A92AA5">
        <w:rPr>
          <w:rFonts w:cstheme="minorHAnsi"/>
          <w:color w:val="FF0000"/>
          <w:sz w:val="26"/>
          <w:szCs w:val="24"/>
        </w:rPr>
        <w:t xml:space="preserve"> posielali žiadosti na novom formáte tabuľky a stri</w:t>
      </w:r>
      <w:r w:rsidRPr="00A92AA5">
        <w:rPr>
          <w:rFonts w:cstheme="minorHAnsi"/>
          <w:color w:val="FF0000"/>
          <w:sz w:val="26"/>
          <w:szCs w:val="24"/>
        </w:rPr>
        <w:t xml:space="preserve">ktne dodržiavali pokyny uvedené na prvom hárku tejto tabuľky! </w:t>
      </w:r>
    </w:p>
    <w:p w:rsidR="00224CD0" w:rsidRPr="00A92AA5" w:rsidRDefault="00CA5B1C">
      <w:pPr>
        <w:spacing w:after="120"/>
        <w:jc w:val="both"/>
        <w:rPr>
          <w:rFonts w:cstheme="minorHAnsi"/>
          <w:color w:val="FF0000"/>
          <w:sz w:val="26"/>
          <w:szCs w:val="24"/>
        </w:rPr>
      </w:pPr>
      <w:r w:rsidRPr="00A92AA5">
        <w:rPr>
          <w:rFonts w:cstheme="minorHAnsi"/>
          <w:color w:val="FF0000"/>
          <w:sz w:val="26"/>
          <w:szCs w:val="24"/>
        </w:rPr>
        <w:t>Pristúpili sme k tomuto kroku z dôvodu, že žiadostí je veľa a nie je časový priestor na to, aby sme pri spracovávaní žiadostí prepracovávali zoznamy do formátu, s ktorým je možné ďalej pracovať</w:t>
      </w:r>
      <w:r w:rsidRPr="00A92AA5">
        <w:rPr>
          <w:rFonts w:cstheme="minorHAnsi"/>
          <w:color w:val="FF0000"/>
          <w:sz w:val="26"/>
          <w:szCs w:val="24"/>
        </w:rPr>
        <w:t xml:space="preserve">. </w:t>
      </w:r>
    </w:p>
    <w:p w:rsidR="00224CD0" w:rsidRPr="00A92AA5" w:rsidRDefault="00CA5B1C">
      <w:pPr>
        <w:spacing w:after="120"/>
        <w:jc w:val="both"/>
        <w:rPr>
          <w:rFonts w:cstheme="minorHAnsi"/>
          <w:b/>
          <w:i/>
          <w:color w:val="FF0000"/>
          <w:sz w:val="26"/>
          <w:szCs w:val="24"/>
          <w:u w:val="single"/>
        </w:rPr>
      </w:pPr>
      <w:r w:rsidRPr="00A92AA5">
        <w:rPr>
          <w:rFonts w:cstheme="minorHAnsi"/>
          <w:b/>
          <w:i/>
          <w:color w:val="FF0000"/>
          <w:sz w:val="26"/>
          <w:szCs w:val="24"/>
          <w:highlight w:val="yellow"/>
          <w:u w:val="single"/>
        </w:rPr>
        <w:t>Preto Vás žiadame o maximálnu súčinnosť v tejto veci!!! Zoznamy doručené v starých formulároch nebudú akceptované!</w:t>
      </w:r>
      <w:r w:rsidRPr="00A92AA5">
        <w:rPr>
          <w:rFonts w:cstheme="minorHAnsi"/>
          <w:b/>
          <w:i/>
          <w:color w:val="FF0000"/>
          <w:sz w:val="26"/>
          <w:szCs w:val="24"/>
          <w:u w:val="single"/>
        </w:rPr>
        <w:t xml:space="preserve"> </w:t>
      </w:r>
    </w:p>
    <w:p w:rsidR="00224CD0" w:rsidRDefault="00224CD0">
      <w:pPr>
        <w:jc w:val="both"/>
        <w:rPr>
          <w:rFonts w:cstheme="minorHAnsi"/>
        </w:rPr>
      </w:pPr>
    </w:p>
    <w:p w:rsidR="00224CD0" w:rsidRPr="00A92AA5" w:rsidRDefault="00A92AA5">
      <w:pPr>
        <w:jc w:val="both"/>
        <w:rPr>
          <w:noProof/>
          <w:lang w:eastAsia="sk-SK"/>
        </w:rPr>
      </w:pPr>
      <w:hyperlink r:id="rId10" w:history="1">
        <w:r w:rsidR="00CA5B1C" w:rsidRPr="00A92AA5">
          <w:rPr>
            <w:rStyle w:val="Hypertextovprepojenie"/>
            <w:rFonts w:cstheme="minorHAnsi"/>
          </w:rPr>
          <w:t>Vzor Zoznamu žiadateľov o národné víza – aktuálna tabuľka v požadovanom formáte je na webovej stránke tu</w:t>
        </w:r>
      </w:hyperlink>
      <w:r w:rsidR="00CA5B1C" w:rsidRPr="00A92AA5">
        <w:rPr>
          <w:rFonts w:cstheme="minorHAnsi"/>
        </w:rPr>
        <w:t>:</w:t>
      </w:r>
    </w:p>
    <w:p w:rsidR="00224CD0" w:rsidRDefault="00CA5B1C">
      <w:pPr>
        <w:jc w:val="both"/>
        <w:rPr>
          <w:rFonts w:cstheme="minorHAnsi"/>
        </w:rPr>
      </w:pPr>
      <w:r>
        <w:rPr>
          <w:rFonts w:cstheme="minorHAnsi"/>
        </w:rPr>
        <w:t>Pozn.</w:t>
      </w:r>
    </w:p>
    <w:p w:rsidR="00224CD0" w:rsidRDefault="00CA5B1C">
      <w:pPr>
        <w:jc w:val="both"/>
        <w:rPr>
          <w:rFonts w:cstheme="minorHAnsi"/>
        </w:rPr>
      </w:pPr>
      <w:r>
        <w:rPr>
          <w:rFonts w:cstheme="minorHAnsi"/>
        </w:rPr>
        <w:t>Zoznam štátnych príslušn</w:t>
      </w:r>
      <w:r>
        <w:rPr>
          <w:rFonts w:cstheme="minorHAnsi"/>
        </w:rPr>
        <w:t xml:space="preserve">íkov tretích krajín predkladáte ako všeobecné podanie. </w:t>
      </w:r>
      <w:r>
        <w:rPr>
          <w:rFonts w:cstheme="minorHAnsi"/>
          <w:b/>
        </w:rPr>
        <w:t xml:space="preserve">V prípade, že v jednej žiadosti sú žiadatelia z viacerých krajín, odporúčame zoradiť ich podľa krajín. </w:t>
      </w:r>
      <w:r>
        <w:rPr>
          <w:rFonts w:cstheme="minorHAnsi"/>
        </w:rPr>
        <w:t>V prípade, ak žiadateľov o národné víza bude viac, odporúčame v jednej žiadosti nechať maximálne 2</w:t>
      </w:r>
      <w:r>
        <w:rPr>
          <w:rFonts w:cstheme="minorHAnsi"/>
        </w:rPr>
        <w:t xml:space="preserve">00 žiadateľov, v tom prípade je potrebné zaslať viac žiadostí. </w:t>
      </w:r>
    </w:p>
    <w:p w:rsidR="00224CD0" w:rsidRDefault="00CA5B1C">
      <w:pPr>
        <w:jc w:val="both"/>
        <w:rPr>
          <w:rFonts w:cstheme="minorHAnsi"/>
        </w:rPr>
      </w:pPr>
      <w:r>
        <w:rPr>
          <w:rFonts w:cstheme="minorHAnsi"/>
        </w:rPr>
        <w:t xml:space="preserve">Ďalšie návody k elektronickej schránke nájdete na stránke </w:t>
      </w:r>
      <w:hyperlink r:id="rId11" w:history="1">
        <w:r>
          <w:rPr>
            <w:rStyle w:val="Hypertextovprepojenie"/>
            <w:rFonts w:cstheme="minorHAnsi"/>
          </w:rPr>
          <w:t>www.slovensko.sk</w:t>
        </w:r>
      </w:hyperlink>
      <w:r>
        <w:rPr>
          <w:rFonts w:cstheme="minorHAnsi"/>
        </w:rPr>
        <w:t>.</w:t>
      </w:r>
    </w:p>
    <w:p w:rsidR="00224CD0" w:rsidRDefault="00224CD0">
      <w:pPr>
        <w:jc w:val="both"/>
        <w:rPr>
          <w:rFonts w:cstheme="minorHAnsi"/>
          <w:highlight w:val="yellow"/>
        </w:rPr>
      </w:pPr>
    </w:p>
    <w:p w:rsidR="00224CD0" w:rsidRDefault="00CA5B1C">
      <w:pPr>
        <w:jc w:val="both"/>
        <w:rPr>
          <w:rFonts w:cstheme="minorHAnsi"/>
          <w:b/>
        </w:rPr>
      </w:pPr>
      <w:r>
        <w:rPr>
          <w:rFonts w:cstheme="minorHAnsi"/>
          <w:b/>
        </w:rPr>
        <w:t>UPOZORNENIE NA ZMENU od 06.03.2024</w:t>
      </w:r>
    </w:p>
    <w:p w:rsidR="00224CD0" w:rsidRDefault="00CA5B1C">
      <w:pPr>
        <w:jc w:val="both"/>
        <w:rPr>
          <w:rFonts w:cstheme="minorHAnsi"/>
        </w:rPr>
      </w:pPr>
      <w:r>
        <w:rPr>
          <w:rFonts w:cstheme="minorHAnsi"/>
        </w:rPr>
        <w:t>V prípade, ak je žiadateľom o národné víza zamestnávateľ, ktorým je Agentúra dočasného zamestnávania, je potrebné doplniť údaje o užívateľskom zamestnávateľovi (ďalej len „UZ“) v rozsahu Názov UZ, IČO UZ, sídlo UZ a Miesto výkonu práce u UZ. Súčasťou takej</w:t>
      </w:r>
      <w:r>
        <w:rPr>
          <w:rFonts w:cstheme="minorHAnsi"/>
        </w:rPr>
        <w:t xml:space="preserve">to žiadosti bude „súhlas  užívateľského zamestnávateľa s dočasným pridelením štátnych príslušníkov uvedených v návrhu </w:t>
      </w:r>
      <w:r>
        <w:rPr>
          <w:rFonts w:cstheme="minorHAnsi"/>
        </w:rPr>
        <w:lastRenderedPageBreak/>
        <w:t xml:space="preserve">zoznamu“, vrátene podpisov ADZ a užívateľského zamestnávateľa (UZ). </w:t>
      </w:r>
      <w:r>
        <w:rPr>
          <w:rFonts w:cstheme="minorHAnsi"/>
          <w:u w:val="single"/>
        </w:rPr>
        <w:t xml:space="preserve">Z dôvodu urýchlenia spracovania zasielaných zoznamov Vás žiadame, aby </w:t>
      </w:r>
      <w:r>
        <w:rPr>
          <w:rFonts w:cstheme="minorHAnsi"/>
          <w:u w:val="single"/>
        </w:rPr>
        <w:t>menné poradie cudzincov v tabuľke „Zoznam žiadateľov o národné víza“ zodpovedal mennému poradiu aj v tabuľke „Súhlas užívateľského zamestnávateľa s dočasným pridelením štátnych príslušníkov uvedených v návrhu zoznamu“.</w:t>
      </w:r>
    </w:p>
    <w:p w:rsidR="00224CD0" w:rsidRDefault="00A92AA5">
      <w:pPr>
        <w:jc w:val="both"/>
        <w:rPr>
          <w:rFonts w:cstheme="minorHAnsi"/>
        </w:rPr>
      </w:pPr>
      <w:hyperlink r:id="rId12" w:history="1">
        <w:r w:rsidR="00CA5B1C" w:rsidRPr="00A92AA5">
          <w:rPr>
            <w:rStyle w:val="Hypertextovprepojenie"/>
            <w:rFonts w:cstheme="minorHAnsi"/>
          </w:rPr>
          <w:t>Vzor Súhlasu užívat</w:t>
        </w:r>
        <w:bookmarkStart w:id="0" w:name="_GoBack"/>
        <w:bookmarkEnd w:id="0"/>
        <w:r w:rsidR="00CA5B1C" w:rsidRPr="00A92AA5">
          <w:rPr>
            <w:rStyle w:val="Hypertextovprepojenie"/>
            <w:rFonts w:cstheme="minorHAnsi"/>
          </w:rPr>
          <w:t>eľského zamestnáva</w:t>
        </w:r>
        <w:r w:rsidR="00CA5B1C" w:rsidRPr="00A92AA5">
          <w:rPr>
            <w:rStyle w:val="Hypertextovprepojenie"/>
            <w:rFonts w:cstheme="minorHAnsi"/>
          </w:rPr>
          <w:t>teľa -  aktuálna tabuľka v požadovanom formáte je na webovej stránke tu</w:t>
        </w:r>
      </w:hyperlink>
      <w:r w:rsidR="00CA5B1C" w:rsidRPr="00A92AA5">
        <w:rPr>
          <w:rFonts w:cstheme="minorHAnsi"/>
        </w:rPr>
        <w:t>:</w:t>
      </w:r>
    </w:p>
    <w:p w:rsidR="00224CD0" w:rsidRDefault="00224CD0">
      <w:pPr>
        <w:jc w:val="both"/>
        <w:rPr>
          <w:rFonts w:cstheme="minorHAnsi"/>
          <w:b/>
        </w:rPr>
      </w:pPr>
    </w:p>
    <w:p w:rsidR="00224CD0" w:rsidRDefault="00CA5B1C">
      <w:pPr>
        <w:jc w:val="both"/>
        <w:rPr>
          <w:rFonts w:cstheme="minorHAnsi"/>
        </w:rPr>
      </w:pPr>
      <w:r>
        <w:rPr>
          <w:rFonts w:cstheme="minorHAnsi"/>
          <w:b/>
        </w:rPr>
        <w:t>2. KROK</w:t>
      </w:r>
      <w:r>
        <w:rPr>
          <w:rFonts w:cstheme="minorHAnsi"/>
        </w:rPr>
        <w:t>: Po prihlásení do elektronickej schránky sa nad hlavnými priečinkami nachádza sekcia „Vytvoriť správu“.</w:t>
      </w:r>
    </w:p>
    <w:p w:rsidR="00224CD0" w:rsidRDefault="00CA5B1C">
      <w:pPr>
        <w:rPr>
          <w:rFonts w:cstheme="minorHAnsi"/>
          <w:color w:val="FF0000"/>
        </w:rPr>
      </w:pPr>
      <w:r>
        <w:rPr>
          <w:noProof/>
          <w:lang w:eastAsia="sk-SK"/>
        </w:rPr>
        <w:drawing>
          <wp:inline distT="0" distB="0" distL="0" distR="0">
            <wp:extent cx="5758235" cy="1272209"/>
            <wp:effectExtent l="0" t="0" r="0" b="4445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83710" cy="1277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4CD0" w:rsidRDefault="00224CD0">
      <w:pPr>
        <w:rPr>
          <w:rFonts w:cstheme="minorHAnsi"/>
          <w:b/>
        </w:rPr>
      </w:pPr>
    </w:p>
    <w:p w:rsidR="00224CD0" w:rsidRDefault="00224CD0">
      <w:pPr>
        <w:rPr>
          <w:rFonts w:cstheme="minorHAnsi"/>
          <w:b/>
        </w:rPr>
      </w:pPr>
    </w:p>
    <w:p w:rsidR="00224CD0" w:rsidRDefault="00CA5B1C">
      <w:pPr>
        <w:jc w:val="both"/>
        <w:rPr>
          <w:rFonts w:cstheme="minorHAnsi"/>
        </w:rPr>
      </w:pPr>
      <w:r>
        <w:rPr>
          <w:rFonts w:cstheme="minorHAnsi"/>
          <w:b/>
        </w:rPr>
        <w:t>3. KROK</w:t>
      </w:r>
      <w:r>
        <w:rPr>
          <w:rFonts w:cstheme="minorHAnsi"/>
        </w:rPr>
        <w:t>: V nasledujúcom kroku sa zobrazí okno „Vyberte službu“, v </w:t>
      </w:r>
      <w:r>
        <w:rPr>
          <w:rFonts w:cstheme="minorHAnsi"/>
        </w:rPr>
        <w:t>ktorom je potrebné vybrať možnosť „Všeobecné podanie“.</w:t>
      </w:r>
    </w:p>
    <w:p w:rsidR="00224CD0" w:rsidRDefault="00CA5B1C">
      <w:pPr>
        <w:rPr>
          <w:rFonts w:cstheme="minorHAnsi"/>
        </w:rPr>
      </w:pPr>
      <w:r>
        <w:rPr>
          <w:noProof/>
          <w:lang w:eastAsia="sk-SK"/>
        </w:rPr>
        <w:drawing>
          <wp:inline distT="0" distB="0" distL="0" distR="0">
            <wp:extent cx="5760720" cy="2756848"/>
            <wp:effectExtent l="0" t="0" r="0" b="5715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75667" cy="2764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4CD0" w:rsidRDefault="00224CD0">
      <w:pPr>
        <w:rPr>
          <w:rFonts w:cstheme="minorHAnsi"/>
          <w:b/>
        </w:rPr>
      </w:pPr>
    </w:p>
    <w:p w:rsidR="00224CD0" w:rsidRDefault="00CA5B1C">
      <w:pPr>
        <w:jc w:val="both"/>
        <w:rPr>
          <w:rFonts w:cstheme="minorHAnsi"/>
        </w:rPr>
      </w:pPr>
      <w:r>
        <w:rPr>
          <w:rFonts w:cstheme="minorHAnsi"/>
          <w:b/>
        </w:rPr>
        <w:t>4. KROK</w:t>
      </w:r>
      <w:r>
        <w:rPr>
          <w:rFonts w:cstheme="minorHAnsi"/>
        </w:rPr>
        <w:t>: Následne sa otvorí okno „Všeobecná agenda“, kde je potrebné zvoliť poskytovateľa služby „Ústredie práce, sociálnych vecí a rodiny“ a zvoliť „Prejsť na službu“.</w:t>
      </w:r>
    </w:p>
    <w:p w:rsidR="00224CD0" w:rsidRDefault="00CA5B1C">
      <w:pPr>
        <w:rPr>
          <w:rFonts w:cstheme="minorHAnsi"/>
        </w:rPr>
      </w:pPr>
      <w:r>
        <w:rPr>
          <w:noProof/>
          <w:lang w:eastAsia="sk-SK"/>
        </w:rPr>
        <w:lastRenderedPageBreak/>
        <w:drawing>
          <wp:inline distT="0" distB="0" distL="0" distR="0">
            <wp:extent cx="5760637" cy="402609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78780" cy="4038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4CD0" w:rsidRDefault="00CA5B1C">
      <w:pPr>
        <w:jc w:val="both"/>
        <w:rPr>
          <w:rFonts w:cstheme="minorHAnsi"/>
        </w:rPr>
      </w:pPr>
      <w:r>
        <w:rPr>
          <w:rFonts w:cstheme="minorHAnsi"/>
          <w:b/>
        </w:rPr>
        <w:t xml:space="preserve">5. KROK: </w:t>
      </w:r>
      <w:r>
        <w:rPr>
          <w:rFonts w:cstheme="minorHAnsi"/>
        </w:rPr>
        <w:t>V sekcii „Vytvoren</w:t>
      </w:r>
      <w:r>
        <w:rPr>
          <w:rFonts w:cstheme="minorHAnsi"/>
        </w:rPr>
        <w:t>ie správy“ je potrebné vybrať ,,Adresáta“ Ústredie práce, sociálnych vecí a rodiny. V „údajoch o správe“ sa nachádza políčko „Predmet“, do ktorého je potrebné napísať „Národné víza“.</w:t>
      </w:r>
    </w:p>
    <w:p w:rsidR="00224CD0" w:rsidRDefault="00224CD0">
      <w:pPr>
        <w:rPr>
          <w:rFonts w:cstheme="minorHAnsi"/>
        </w:rPr>
      </w:pPr>
    </w:p>
    <w:p w:rsidR="00224CD0" w:rsidRDefault="00CA5B1C">
      <w:pPr>
        <w:rPr>
          <w:rFonts w:cstheme="minorHAnsi"/>
        </w:rPr>
      </w:pPr>
      <w:r>
        <w:rPr>
          <w:noProof/>
          <w:lang w:eastAsia="sk-SK"/>
        </w:rPr>
        <w:drawing>
          <wp:inline distT="0" distB="0" distL="0" distR="0">
            <wp:extent cx="5759764" cy="3673502"/>
            <wp:effectExtent l="0" t="0" r="0" b="3175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71155" cy="3680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4CD0" w:rsidRDefault="00CA5B1C">
      <w:pPr>
        <w:jc w:val="both"/>
        <w:rPr>
          <w:rFonts w:cstheme="minorHAnsi"/>
        </w:rPr>
      </w:pPr>
      <w:r>
        <w:rPr>
          <w:rFonts w:cstheme="minorHAnsi"/>
          <w:b/>
        </w:rPr>
        <w:lastRenderedPageBreak/>
        <w:t>6. KROK</w:t>
      </w:r>
      <w:r>
        <w:rPr>
          <w:rFonts w:cstheme="minorHAnsi"/>
        </w:rPr>
        <w:t>: Následne je potrebné prejsť na elektronický dokument, v ktoro</w:t>
      </w:r>
      <w:r>
        <w:rPr>
          <w:rFonts w:cstheme="minorHAnsi"/>
        </w:rPr>
        <w:t xml:space="preserve">m je potrebné </w:t>
      </w:r>
      <w:r>
        <w:rPr>
          <w:rFonts w:cstheme="minorHAnsi"/>
          <w:b/>
        </w:rPr>
        <w:t>do predmetu</w:t>
      </w:r>
      <w:r>
        <w:rPr>
          <w:rFonts w:cstheme="minorHAnsi"/>
        </w:rPr>
        <w:t xml:space="preserve"> opäť napísať </w:t>
      </w:r>
      <w:r>
        <w:rPr>
          <w:rFonts w:cstheme="minorHAnsi"/>
          <w:b/>
        </w:rPr>
        <w:t>„Národné víza“.</w:t>
      </w:r>
      <w:r>
        <w:rPr>
          <w:rFonts w:cstheme="minorHAnsi"/>
        </w:rPr>
        <w:t xml:space="preserve"> V texte je potrebné uviesť počet príloh, uvádzame príklad nižšie:</w:t>
      </w:r>
    </w:p>
    <w:p w:rsidR="00224CD0" w:rsidRDefault="00CA5B1C">
      <w:pPr>
        <w:jc w:val="both"/>
        <w:rPr>
          <w:rFonts w:cstheme="minorHAnsi"/>
          <w:b/>
        </w:rPr>
      </w:pPr>
      <w:r>
        <w:rPr>
          <w:rFonts w:cstheme="minorHAnsi"/>
          <w:b/>
        </w:rPr>
        <w:t>Elektronický dokument:</w:t>
      </w:r>
    </w:p>
    <w:p w:rsidR="00224CD0" w:rsidRDefault="00CA5B1C">
      <w:pPr>
        <w:jc w:val="both"/>
        <w:rPr>
          <w:rFonts w:cstheme="minorHAnsi"/>
        </w:rPr>
      </w:pPr>
      <w:r>
        <w:rPr>
          <w:rFonts w:cstheme="minorHAnsi"/>
        </w:rPr>
        <w:t xml:space="preserve">Dobrý deň, </w:t>
      </w:r>
    </w:p>
    <w:p w:rsidR="00224CD0" w:rsidRDefault="00CA5B1C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v súlade s Nariadeniami vlády Slovenskej republiky č. 35/2024 Z. z., 90/2024 Z. z. a č. 92/2024 Z. z</w:t>
      </w:r>
      <w:r>
        <w:rPr>
          <w:rFonts w:cstheme="minorHAnsi"/>
        </w:rPr>
        <w:t>., ktorými sa mení a dopĺňa Nariadenie vlády Slovenskej republiky č. 383/2023 Z. z. o záujme Slovenskej republiky udeliť národné vízum vybraným skupinám štátnych príslušníkov tretích krajín vo vybraných zamestnaniach v oblasti priemyslu, zamestnávateľ ....</w:t>
      </w:r>
      <w:r>
        <w:rPr>
          <w:rFonts w:cstheme="minorHAnsi"/>
        </w:rPr>
        <w:t>................. (názov, IČO) zasiela návrh zoznamu štátnych príslušníkov tretích krajín v celkovom počte ................ osôb.</w:t>
      </w:r>
    </w:p>
    <w:p w:rsidR="00224CD0" w:rsidRDefault="00224CD0">
      <w:pPr>
        <w:spacing w:after="0" w:line="240" w:lineRule="auto"/>
        <w:jc w:val="both"/>
        <w:rPr>
          <w:rFonts w:cstheme="minorHAnsi"/>
        </w:rPr>
      </w:pPr>
    </w:p>
    <w:p w:rsidR="00224CD0" w:rsidRDefault="00CA5B1C">
      <w:pPr>
        <w:ind w:left="708" w:hanging="708"/>
        <w:rPr>
          <w:rFonts w:cstheme="minorHAnsi"/>
        </w:rPr>
      </w:pPr>
      <w:r>
        <w:rPr>
          <w:rFonts w:cstheme="minorHAnsi"/>
        </w:rPr>
        <w:t xml:space="preserve">S pozdravom,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kvalifikovaný elektronický podpis (KEP)                   </w:t>
      </w:r>
    </w:p>
    <w:p w:rsidR="00224CD0" w:rsidRDefault="00CA5B1C">
      <w:pPr>
        <w:ind w:left="708" w:hanging="708"/>
        <w:rPr>
          <w:rFonts w:cstheme="minorHAnsi"/>
        </w:rPr>
      </w:pPr>
      <w:r>
        <w:rPr>
          <w:rFonts w:cstheme="minorHAnsi"/>
        </w:rPr>
        <w:t xml:space="preserve">                                               </w:t>
      </w:r>
      <w:r>
        <w:rPr>
          <w:rFonts w:cstheme="minorHAnsi"/>
        </w:rPr>
        <w:t xml:space="preserve">                                                                           (podpísať)</w:t>
      </w:r>
    </w:p>
    <w:p w:rsidR="00224CD0" w:rsidRDefault="00CA5B1C">
      <w:pPr>
        <w:rPr>
          <w:rFonts w:cstheme="minorHAnsi"/>
          <w:color w:val="FF0000"/>
        </w:rPr>
      </w:pPr>
      <w:r>
        <w:rPr>
          <w:noProof/>
          <w:lang w:eastAsia="sk-SK"/>
        </w:rPr>
        <w:drawing>
          <wp:inline distT="0" distB="0" distL="0" distR="0">
            <wp:extent cx="5760720" cy="4289425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89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4CD0" w:rsidRDefault="00224CD0">
      <w:pPr>
        <w:rPr>
          <w:rFonts w:cstheme="minorHAnsi"/>
          <w:b/>
        </w:rPr>
      </w:pPr>
    </w:p>
    <w:p w:rsidR="00224CD0" w:rsidRDefault="00224CD0">
      <w:pPr>
        <w:rPr>
          <w:rFonts w:cstheme="minorHAnsi"/>
          <w:b/>
        </w:rPr>
      </w:pPr>
    </w:p>
    <w:p w:rsidR="00224CD0" w:rsidRDefault="00224CD0">
      <w:pPr>
        <w:rPr>
          <w:rFonts w:cstheme="minorHAnsi"/>
          <w:b/>
        </w:rPr>
      </w:pPr>
    </w:p>
    <w:p w:rsidR="00224CD0" w:rsidRDefault="00CA5B1C">
      <w:pPr>
        <w:jc w:val="both"/>
        <w:rPr>
          <w:rFonts w:cstheme="minorHAnsi"/>
        </w:rPr>
      </w:pPr>
      <w:r>
        <w:rPr>
          <w:rFonts w:cstheme="minorHAnsi"/>
          <w:b/>
        </w:rPr>
        <w:t>7. KROK:</w:t>
      </w:r>
      <w:r>
        <w:rPr>
          <w:rFonts w:cstheme="minorHAnsi"/>
        </w:rPr>
        <w:t xml:space="preserve"> priložíte prílohy. V prípade, ak žiadateľov o národné víza  bude viac ako 200, je potrebné zaslať viac žiadostí, t. j. v jednej prílohe môže byť uvedených max 200 štátnych príslušníkov tretích krajín. </w:t>
      </w:r>
    </w:p>
    <w:p w:rsidR="00224CD0" w:rsidRDefault="00CA5B1C">
      <w:pPr>
        <w:rPr>
          <w:rFonts w:cstheme="minorHAnsi"/>
        </w:rPr>
      </w:pPr>
      <w:r>
        <w:rPr>
          <w:noProof/>
          <w:lang w:eastAsia="sk-SK"/>
        </w:rPr>
        <w:lastRenderedPageBreak/>
        <w:drawing>
          <wp:inline distT="0" distB="0" distL="0" distR="0">
            <wp:extent cx="5760720" cy="2098040"/>
            <wp:effectExtent l="0" t="0" r="0" b="0"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98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4CD0" w:rsidRDefault="00224CD0">
      <w:pPr>
        <w:rPr>
          <w:rFonts w:cstheme="minorHAnsi"/>
          <w:b/>
        </w:rPr>
      </w:pPr>
    </w:p>
    <w:p w:rsidR="00224CD0" w:rsidRDefault="00CA5B1C">
      <w:pPr>
        <w:jc w:val="both"/>
        <w:rPr>
          <w:rFonts w:cstheme="minorHAnsi"/>
        </w:rPr>
      </w:pPr>
      <w:r>
        <w:rPr>
          <w:rFonts w:cstheme="minorHAnsi"/>
          <w:b/>
        </w:rPr>
        <w:t>8. KROK:</w:t>
      </w:r>
      <w:r>
        <w:rPr>
          <w:rFonts w:cstheme="minorHAnsi"/>
        </w:rPr>
        <w:t xml:space="preserve"> Žiadosť, ako aj každú prílohu je potrebné</w:t>
      </w:r>
      <w:r>
        <w:rPr>
          <w:rFonts w:cstheme="minorHAnsi"/>
        </w:rPr>
        <w:t xml:space="preserve">  elektronicky podpísať. V prípade viacerých príloh v PDF formáte,  je potrebné každú prílohu samostatne podpísať. Po úspešnom podpísaní nahratého/tých dokumentu/dokumentov odporúčame overiť podpisy </w:t>
      </w:r>
      <w:hyperlink r:id="rId19" w:history="1">
        <w:r>
          <w:rPr>
            <w:rStyle w:val="Hypertextovprepojenie"/>
            <w:rFonts w:cstheme="minorHAnsi"/>
          </w:rPr>
          <w:t>https://www.slovensko.sk/sk/institucie-formulare-a-ziado/potreba-overovania-podpisov-pr</w:t>
        </w:r>
      </w:hyperlink>
      <w:r>
        <w:rPr>
          <w:rFonts w:cstheme="minorHAnsi"/>
        </w:rPr>
        <w:t>.</w:t>
      </w:r>
    </w:p>
    <w:p w:rsidR="00224CD0" w:rsidRDefault="00CA5B1C">
      <w:pPr>
        <w:jc w:val="both"/>
        <w:rPr>
          <w:rFonts w:cstheme="minorHAnsi"/>
        </w:rPr>
      </w:pPr>
      <w:r>
        <w:rPr>
          <w:rFonts w:cstheme="minorHAnsi"/>
        </w:rPr>
        <w:t>V prípade, ak budú podpisy neplatné, je potrebné postupovať na základe usmernení zverejnených na slovensko.sk v časti „N</w:t>
      </w:r>
      <w:r>
        <w:rPr>
          <w:rFonts w:cstheme="minorHAnsi"/>
        </w:rPr>
        <w:t xml:space="preserve">ávody“ </w:t>
      </w:r>
      <w:hyperlink r:id="rId20" w:history="1">
        <w:r>
          <w:rPr>
            <w:rStyle w:val="Hypertextovprepojenie"/>
            <w:rFonts w:cstheme="minorHAnsi"/>
          </w:rPr>
          <w:t>https://www.slovensko.sk/sk/navody/navody-pre-fyzicke-osoby</w:t>
        </w:r>
      </w:hyperlink>
      <w:r>
        <w:rPr>
          <w:rFonts w:cstheme="minorHAnsi"/>
        </w:rPr>
        <w:t xml:space="preserve">. </w:t>
      </w:r>
    </w:p>
    <w:p w:rsidR="00224CD0" w:rsidRDefault="00CA5B1C">
      <w:pPr>
        <w:rPr>
          <w:rFonts w:cstheme="minorHAnsi"/>
          <w:color w:val="FF0000"/>
        </w:rPr>
      </w:pPr>
      <w:r>
        <w:rPr>
          <w:noProof/>
          <w:lang w:eastAsia="sk-SK"/>
        </w:rPr>
        <w:drawing>
          <wp:inline distT="0" distB="0" distL="0" distR="0">
            <wp:extent cx="5760720" cy="2790190"/>
            <wp:effectExtent l="0" t="0" r="0" b="0"/>
            <wp:docPr id="11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90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4CD0" w:rsidRDefault="00224CD0">
      <w:pPr>
        <w:rPr>
          <w:rFonts w:cstheme="minorHAnsi"/>
          <w:color w:val="FF0000"/>
        </w:rPr>
      </w:pPr>
    </w:p>
    <w:p w:rsidR="00224CD0" w:rsidRDefault="00CA5B1C">
      <w:pPr>
        <w:jc w:val="both"/>
        <w:rPr>
          <w:rFonts w:cstheme="minorHAnsi"/>
        </w:rPr>
      </w:pPr>
      <w:r>
        <w:rPr>
          <w:rFonts w:cstheme="minorHAnsi"/>
          <w:b/>
        </w:rPr>
        <w:t>9. KROK :</w:t>
      </w:r>
      <w:r>
        <w:rPr>
          <w:rFonts w:cstheme="minorHAnsi"/>
        </w:rPr>
        <w:t xml:space="preserve"> Následne podanie stačí už len odoslať do elektronickej schránky Ústredia práce, sociálnych vecí a </w:t>
      </w:r>
      <w:r>
        <w:rPr>
          <w:rFonts w:cstheme="minorHAnsi"/>
        </w:rPr>
        <w:t>rodiny.</w:t>
      </w:r>
    </w:p>
    <w:sectPr w:rsidR="00224CD0">
      <w:footerReference w:type="defaul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B1C" w:rsidRDefault="00CA5B1C">
      <w:pPr>
        <w:spacing w:after="0" w:line="240" w:lineRule="auto"/>
      </w:pPr>
      <w:r>
        <w:separator/>
      </w:r>
    </w:p>
  </w:endnote>
  <w:endnote w:type="continuationSeparator" w:id="0">
    <w:p w:rsidR="00CA5B1C" w:rsidRDefault="00CA5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CD0" w:rsidRDefault="00CA5B1C">
    <w:pPr>
      <w:pStyle w:val="Pta"/>
    </w:pPr>
    <w:r>
      <w:t>Platné od 01.06.2024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B1C" w:rsidRDefault="00CA5B1C">
      <w:pPr>
        <w:spacing w:after="0" w:line="240" w:lineRule="auto"/>
      </w:pPr>
      <w:r>
        <w:separator/>
      </w:r>
    </w:p>
  </w:footnote>
  <w:footnote w:type="continuationSeparator" w:id="0">
    <w:p w:rsidR="00CA5B1C" w:rsidRDefault="00CA5B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30590"/>
    <w:multiLevelType w:val="hybridMultilevel"/>
    <w:tmpl w:val="DB8C1A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97DF8"/>
    <w:multiLevelType w:val="hybridMultilevel"/>
    <w:tmpl w:val="6498ABF2"/>
    <w:lvl w:ilvl="0" w:tplc="041B0017">
      <w:start w:val="1"/>
      <w:numFmt w:val="lowerLetter"/>
      <w:lvlText w:val="%1)"/>
      <w:lvlJc w:val="left"/>
      <w:pPr>
        <w:ind w:left="1070" w:hanging="360"/>
      </w:pPr>
    </w:lvl>
    <w:lvl w:ilvl="1" w:tplc="041B0019">
      <w:start w:val="1"/>
      <w:numFmt w:val="lowerLetter"/>
      <w:lvlText w:val="%2."/>
      <w:lvlJc w:val="left"/>
      <w:pPr>
        <w:ind w:left="2149" w:hanging="360"/>
      </w:pPr>
    </w:lvl>
    <w:lvl w:ilvl="2" w:tplc="041B001B">
      <w:start w:val="1"/>
      <w:numFmt w:val="lowerRoman"/>
      <w:lvlText w:val="%3."/>
      <w:lvlJc w:val="right"/>
      <w:pPr>
        <w:ind w:left="2869" w:hanging="180"/>
      </w:pPr>
    </w:lvl>
    <w:lvl w:ilvl="3" w:tplc="041B000F">
      <w:start w:val="1"/>
      <w:numFmt w:val="decimal"/>
      <w:lvlText w:val="%4."/>
      <w:lvlJc w:val="left"/>
      <w:pPr>
        <w:ind w:left="3589" w:hanging="360"/>
      </w:pPr>
    </w:lvl>
    <w:lvl w:ilvl="4" w:tplc="041B0019">
      <w:start w:val="1"/>
      <w:numFmt w:val="lowerLetter"/>
      <w:lvlText w:val="%5."/>
      <w:lvlJc w:val="left"/>
      <w:pPr>
        <w:ind w:left="4309" w:hanging="360"/>
      </w:pPr>
    </w:lvl>
    <w:lvl w:ilvl="5" w:tplc="041B001B">
      <w:start w:val="1"/>
      <w:numFmt w:val="lowerRoman"/>
      <w:lvlText w:val="%6."/>
      <w:lvlJc w:val="right"/>
      <w:pPr>
        <w:ind w:left="5029" w:hanging="180"/>
      </w:pPr>
    </w:lvl>
    <w:lvl w:ilvl="6" w:tplc="041B000F">
      <w:start w:val="1"/>
      <w:numFmt w:val="decimal"/>
      <w:lvlText w:val="%7."/>
      <w:lvlJc w:val="left"/>
      <w:pPr>
        <w:ind w:left="5749" w:hanging="360"/>
      </w:pPr>
    </w:lvl>
    <w:lvl w:ilvl="7" w:tplc="041B0019">
      <w:start w:val="1"/>
      <w:numFmt w:val="lowerLetter"/>
      <w:lvlText w:val="%8."/>
      <w:lvlJc w:val="left"/>
      <w:pPr>
        <w:ind w:left="6469" w:hanging="360"/>
      </w:pPr>
    </w:lvl>
    <w:lvl w:ilvl="8" w:tplc="041B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CD0"/>
    <w:rsid w:val="00224CD0"/>
    <w:rsid w:val="00A92AA5"/>
    <w:rsid w:val="00CA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05618"/>
  <w15:chartTrackingRefBased/>
  <w15:docId w15:val="{F6E76D02-0D17-4748-94CE-3595F7C69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pPr>
      <w:spacing w:line="256" w:lineRule="auto"/>
      <w:ind w:left="720"/>
      <w:contextualSpacing/>
    </w:pPr>
  </w:style>
  <w:style w:type="paragraph" w:styleId="Hlavika">
    <w:name w:val="header"/>
    <w:basedOn w:val="Normlny"/>
    <w:link w:val="HlavikaChar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Pr>
      <w:color w:val="0563C1" w:themeColor="hyperlink"/>
      <w:u w:val="single"/>
    </w:rPr>
  </w:style>
  <w:style w:type="paragraph" w:styleId="Pta">
    <w:name w:val="footer"/>
    <w:basedOn w:val="Normlny"/>
    <w:link w:val="Pta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</w:style>
  <w:style w:type="character" w:styleId="Odkaznakomentr">
    <w:name w:val="annotation reference"/>
    <w:basedOn w:val="Predvolenpsmoodseku"/>
    <w:uiPriority w:val="99"/>
    <w:semiHidden/>
    <w:unhideWhenUsed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Segoe UI" w:hAnsi="Segoe UI" w:cs="Segoe UI"/>
      <w:sz w:val="18"/>
      <w:szCs w:val="18"/>
    </w:rPr>
  </w:style>
  <w:style w:type="character" w:styleId="PouitHypertextovPrepojenie">
    <w:name w:val="FollowedHyperlink"/>
    <w:basedOn w:val="Predvolenpsmoodseku"/>
    <w:uiPriority w:val="99"/>
    <w:semiHidden/>
    <w:unhideWhenUsed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0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blahutiakovav\Documents\PLOCHA\CUDZINCI\2024\29_5_24\NV-Zoznam-ziadatelov-formular-final%2028.5.2024_final.xlsx" TargetMode="Externa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7" Type="http://schemas.openxmlformats.org/officeDocument/2006/relationships/image" Target="media/image1.png"/><Relationship Id="rId12" Type="http://schemas.openxmlformats.org/officeDocument/2006/relationships/hyperlink" Target="file:///C:\Users\blahutiakovav\Documents\PLOCHA\CUDZINCI\2024\29_5_24\NV%20-%20suhlas_UZ_%209.5.2024.docx" TargetMode="External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hyperlink" Target="https://www.slovensko.sk/sk/navody/navody-pre-fyzicke-osoby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lovensko.sk/sk/navody/navody-pre-fyzicke-osoby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fontTable" Target="fontTable.xml"/><Relationship Id="rId10" Type="http://schemas.openxmlformats.org/officeDocument/2006/relationships/hyperlink" Target="file:///C:\Users\blahutiakovav\Documents\PLOCHA\CUDZINCI\2024\29_5_24\NV-Zoznam-ziadatelov-formular-final%2028.5.2024_final.xlsx" TargetMode="External"/><Relationship Id="rId19" Type="http://schemas.openxmlformats.org/officeDocument/2006/relationships/hyperlink" Target="https://www.slovensko.sk/sk/institucie-formulare-a-ziado/potreba-overovania-podpisov-p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blahutiakovav\Documents\PLOCHA\CUDZINCI\2024\29_5_24\NV-Zoznam-ziadatelov-formular-final%2028.5.2024_final.xlsx" TargetMode="External"/><Relationship Id="rId14" Type="http://schemas.openxmlformats.org/officeDocument/2006/relationships/image" Target="media/image3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1031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 SR</Company>
  <LinksUpToDate>false</LinksUpToDate>
  <CharactersWithSpaces>6897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Košutová Darina</dc:creator>
  <cp:keywords/>
  <dc:description/>
  <cp:lastModifiedBy>Blahutiaková Veronika</cp:lastModifiedBy>
  <cp:revision>2</cp:revision>
  <dcterms:created xsi:type="dcterms:W3CDTF">2024-05-29T09:00:00Z</dcterms:created>
  <dcterms:modified xsi:type="dcterms:W3CDTF">2024-05-29T09:00:00Z</dcterms:modified>
</cp:coreProperties>
</file>